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CEB8" w14:textId="77777777" w:rsidR="00893F98" w:rsidRDefault="00893F98" w:rsidP="00893F98">
      <w:pPr>
        <w:pStyle w:val="Nadpis2"/>
        <w:spacing w:line="280" w:lineRule="atLeast"/>
        <w:jc w:val="center"/>
        <w:rPr>
          <w:b/>
          <w:bCs/>
          <w:spacing w:val="40"/>
          <w:sz w:val="32"/>
          <w:szCs w:val="32"/>
          <w:u w:val="none"/>
        </w:rPr>
      </w:pPr>
    </w:p>
    <w:p w14:paraId="633B42E8" w14:textId="77777777" w:rsidR="00893F98" w:rsidRPr="000452AD" w:rsidRDefault="00893F98" w:rsidP="00893F98">
      <w:pPr>
        <w:pStyle w:val="Nadpis2"/>
        <w:spacing w:line="280" w:lineRule="atLeast"/>
        <w:jc w:val="center"/>
        <w:rPr>
          <w:rFonts w:ascii="Arial" w:hAnsi="Arial" w:cs="Arial"/>
          <w:b/>
          <w:bCs/>
          <w:spacing w:val="40"/>
          <w:sz w:val="32"/>
          <w:szCs w:val="32"/>
          <w:u w:val="none"/>
        </w:rPr>
      </w:pPr>
      <w:r w:rsidRPr="000452AD">
        <w:rPr>
          <w:rFonts w:ascii="Arial" w:hAnsi="Arial" w:cs="Arial"/>
          <w:b/>
          <w:bCs/>
          <w:spacing w:val="40"/>
          <w:sz w:val="32"/>
          <w:szCs w:val="32"/>
          <w:u w:val="none"/>
        </w:rPr>
        <w:t>Metodický materiál</w:t>
      </w:r>
    </w:p>
    <w:p w14:paraId="7382A4DB" w14:textId="77777777" w:rsidR="00893F98" w:rsidRPr="000452AD" w:rsidRDefault="00893F98" w:rsidP="00893F98">
      <w:pPr>
        <w:pStyle w:val="Nadpis2"/>
        <w:spacing w:line="280" w:lineRule="atLeast"/>
        <w:jc w:val="center"/>
        <w:rPr>
          <w:rFonts w:ascii="Arial" w:hAnsi="Arial" w:cs="Arial"/>
          <w:b/>
          <w:bCs/>
          <w:sz w:val="28"/>
          <w:szCs w:val="28"/>
          <w:u w:val="none"/>
        </w:rPr>
      </w:pPr>
      <w:r w:rsidRPr="000452AD">
        <w:rPr>
          <w:rFonts w:ascii="Arial" w:hAnsi="Arial" w:cs="Arial"/>
          <w:b/>
          <w:bCs/>
          <w:sz w:val="28"/>
          <w:szCs w:val="28"/>
          <w:u w:val="none"/>
        </w:rPr>
        <w:t>odboru veřejné správy</w:t>
      </w:r>
      <w:r w:rsidR="00850CCE">
        <w:rPr>
          <w:rFonts w:ascii="Arial" w:hAnsi="Arial" w:cs="Arial"/>
          <w:b/>
          <w:bCs/>
          <w:sz w:val="28"/>
          <w:szCs w:val="28"/>
          <w:u w:val="none"/>
        </w:rPr>
        <w:t xml:space="preserve">, </w:t>
      </w:r>
      <w:r w:rsidR="00850CCE" w:rsidRPr="000452AD">
        <w:rPr>
          <w:rFonts w:ascii="Arial" w:hAnsi="Arial" w:cs="Arial"/>
          <w:b/>
          <w:bCs/>
          <w:sz w:val="28"/>
          <w:szCs w:val="28"/>
          <w:u w:val="none"/>
        </w:rPr>
        <w:t>dozoru a kontroly</w:t>
      </w:r>
      <w:r w:rsidRPr="000452AD">
        <w:rPr>
          <w:rFonts w:ascii="Arial" w:hAnsi="Arial" w:cs="Arial"/>
          <w:b/>
          <w:bCs/>
          <w:sz w:val="28"/>
          <w:szCs w:val="28"/>
          <w:u w:val="none"/>
        </w:rPr>
        <w:t xml:space="preserve"> Ministerstva vnitra </w:t>
      </w:r>
    </w:p>
    <w:p w14:paraId="75FB58F2" w14:textId="77777777" w:rsidR="00893F98" w:rsidRPr="000452AD" w:rsidRDefault="00893F98" w:rsidP="00893F98">
      <w:pPr>
        <w:jc w:val="center"/>
        <w:rPr>
          <w:rFonts w:ascii="Arial" w:hAnsi="Arial" w:cs="Arial"/>
          <w:b/>
          <w:bCs/>
          <w:sz w:val="26"/>
          <w:szCs w:val="26"/>
        </w:rPr>
      </w:pPr>
    </w:p>
    <w:p w14:paraId="469031A0" w14:textId="77777777" w:rsidR="00893F98" w:rsidRPr="000452AD" w:rsidRDefault="00893F98" w:rsidP="00893F98">
      <w:pPr>
        <w:jc w:val="center"/>
        <w:rPr>
          <w:rFonts w:ascii="Arial" w:hAnsi="Arial" w:cs="Arial"/>
          <w:b/>
          <w:bCs/>
          <w:color w:val="333399"/>
          <w:sz w:val="26"/>
          <w:szCs w:val="26"/>
        </w:rPr>
      </w:pPr>
      <w:r>
        <w:rPr>
          <w:rFonts w:ascii="Arial" w:hAnsi="Arial" w:cs="Arial"/>
          <w:b/>
          <w:bCs/>
          <w:color w:val="333399"/>
          <w:sz w:val="26"/>
          <w:szCs w:val="26"/>
        </w:rPr>
        <w:t xml:space="preserve">Vzor obecně závazné vyhlášky obce </w:t>
      </w:r>
      <w:r w:rsidRPr="0080616A">
        <w:rPr>
          <w:rFonts w:ascii="Arial" w:hAnsi="Arial" w:cs="Arial"/>
          <w:b/>
          <w:bCs/>
          <w:color w:val="333399"/>
          <w:sz w:val="26"/>
          <w:szCs w:val="26"/>
        </w:rPr>
        <w:t>o místním poplatku z</w:t>
      </w:r>
      <w:r w:rsidR="006F6BCD">
        <w:rPr>
          <w:rFonts w:ascii="Arial" w:hAnsi="Arial" w:cs="Arial"/>
          <w:b/>
          <w:bCs/>
          <w:color w:val="333399"/>
          <w:sz w:val="26"/>
          <w:szCs w:val="26"/>
        </w:rPr>
        <w:t xml:space="preserve"> pobytu</w:t>
      </w:r>
    </w:p>
    <w:p w14:paraId="24CCAEC1" w14:textId="77777777" w:rsidR="00893F98" w:rsidRPr="00CA6247" w:rsidRDefault="00893F98" w:rsidP="00893F98">
      <w:pPr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_____________________________________________________________________</w:t>
      </w:r>
    </w:p>
    <w:p w14:paraId="5B58DD9B" w14:textId="77777777" w:rsidR="00893F98" w:rsidRDefault="00893F98" w:rsidP="00893F98">
      <w:pPr>
        <w:pStyle w:val="Zhlav"/>
        <w:tabs>
          <w:tab w:val="clear" w:pos="4536"/>
          <w:tab w:val="clear" w:pos="9072"/>
        </w:tabs>
      </w:pPr>
    </w:p>
    <w:p w14:paraId="7B3A65B0" w14:textId="711CC2E0" w:rsidR="00850CCE" w:rsidRDefault="00850CCE" w:rsidP="00850CCE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OBEC (</w:t>
      </w:r>
      <w:r w:rsidRPr="005F0B80">
        <w:rPr>
          <w:rFonts w:ascii="Arial" w:hAnsi="Arial" w:cs="Arial"/>
          <w:b/>
          <w:color w:val="0070C0"/>
        </w:rPr>
        <w:t>město, městys</w:t>
      </w:r>
      <w:r>
        <w:rPr>
          <w:rFonts w:ascii="Arial" w:hAnsi="Arial" w:cs="Arial"/>
          <w:b/>
        </w:rPr>
        <w:t>)</w:t>
      </w:r>
      <w:r w:rsidR="00FD280A">
        <w:rPr>
          <w:rFonts w:ascii="Arial" w:hAnsi="Arial" w:cs="Arial"/>
          <w:b/>
        </w:rPr>
        <w:t xml:space="preserve"> …</w:t>
      </w:r>
    </w:p>
    <w:p w14:paraId="0A5BFDBD" w14:textId="7BEA5F6A" w:rsidR="00850CCE" w:rsidRDefault="00850CCE" w:rsidP="00850CCE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Zastupitelstvo obce (</w:t>
      </w:r>
      <w:r w:rsidRPr="00B27732">
        <w:rPr>
          <w:rFonts w:ascii="Arial" w:hAnsi="Arial" w:cs="Arial"/>
          <w:b/>
          <w:color w:val="0070C0"/>
        </w:rPr>
        <w:t>města, městyse</w:t>
      </w:r>
      <w:r>
        <w:rPr>
          <w:rFonts w:ascii="Arial" w:hAnsi="Arial" w:cs="Arial"/>
          <w:b/>
        </w:rPr>
        <w:t>)</w:t>
      </w:r>
      <w:r w:rsidR="00FD280A">
        <w:rPr>
          <w:rFonts w:ascii="Arial" w:hAnsi="Arial" w:cs="Arial"/>
          <w:b/>
        </w:rPr>
        <w:t xml:space="preserve"> …</w:t>
      </w:r>
    </w:p>
    <w:p w14:paraId="695B4DBB" w14:textId="77777777" w:rsidR="001F5CC9" w:rsidRPr="00686CC9" w:rsidRDefault="001F5CC9" w:rsidP="00850CCE">
      <w:pPr>
        <w:spacing w:line="276" w:lineRule="auto"/>
        <w:jc w:val="center"/>
        <w:rPr>
          <w:rFonts w:ascii="Arial" w:hAnsi="Arial" w:cs="Arial"/>
          <w:b/>
        </w:rPr>
      </w:pPr>
    </w:p>
    <w:p w14:paraId="0621E540" w14:textId="77777777" w:rsidR="005D51F9" w:rsidRDefault="00850CCE" w:rsidP="00850CCE">
      <w:pPr>
        <w:spacing w:line="276" w:lineRule="auto"/>
        <w:jc w:val="center"/>
        <w:rPr>
          <w:rFonts w:ascii="Arial" w:hAnsi="Arial" w:cs="Arial"/>
          <w:b/>
        </w:rPr>
      </w:pPr>
      <w:r w:rsidRPr="00686CC9">
        <w:rPr>
          <w:rFonts w:ascii="Arial" w:hAnsi="Arial" w:cs="Arial"/>
          <w:b/>
        </w:rPr>
        <w:t>Obecně závazná vyhláška</w:t>
      </w:r>
      <w:r>
        <w:rPr>
          <w:rFonts w:ascii="Arial" w:hAnsi="Arial" w:cs="Arial"/>
          <w:b/>
        </w:rPr>
        <w:t xml:space="preserve"> obce (</w:t>
      </w:r>
      <w:r w:rsidRPr="00B27732">
        <w:rPr>
          <w:rFonts w:ascii="Arial" w:hAnsi="Arial" w:cs="Arial"/>
          <w:b/>
          <w:color w:val="0070C0"/>
        </w:rPr>
        <w:t>města, městyse</w:t>
      </w:r>
      <w:r>
        <w:rPr>
          <w:rFonts w:ascii="Arial" w:hAnsi="Arial" w:cs="Arial"/>
          <w:b/>
        </w:rPr>
        <w:t>)</w:t>
      </w:r>
    </w:p>
    <w:p w14:paraId="5D647475" w14:textId="77777777" w:rsidR="008F0DA9" w:rsidRDefault="00850CCE" w:rsidP="00850CCE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8F0DA9">
        <w:rPr>
          <w:rFonts w:ascii="Arial" w:hAnsi="Arial" w:cs="Arial"/>
          <w:b/>
        </w:rPr>
        <w:t xml:space="preserve">o místním poplatku </w:t>
      </w:r>
      <w:r w:rsidR="000B267E">
        <w:rPr>
          <w:rFonts w:ascii="Arial" w:hAnsi="Arial" w:cs="Arial"/>
          <w:b/>
        </w:rPr>
        <w:t>z pobytu</w:t>
      </w:r>
    </w:p>
    <w:p w14:paraId="71D48CC9" w14:textId="77777777" w:rsidR="00850CCE" w:rsidRPr="00686CC9" w:rsidRDefault="00850CCE" w:rsidP="00850CCE">
      <w:pPr>
        <w:spacing w:line="276" w:lineRule="auto"/>
        <w:jc w:val="center"/>
        <w:rPr>
          <w:rFonts w:ascii="Arial" w:hAnsi="Arial" w:cs="Arial"/>
          <w:b/>
        </w:rPr>
      </w:pPr>
    </w:p>
    <w:p w14:paraId="0229E486" w14:textId="7B57B52B" w:rsidR="00893F98" w:rsidRPr="002B668D" w:rsidRDefault="00850CCE" w:rsidP="00575213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Zastupitelstvo obce (</w:t>
      </w:r>
      <w:r w:rsidRPr="000B4D44">
        <w:rPr>
          <w:rFonts w:ascii="Arial" w:hAnsi="Arial" w:cs="Arial"/>
          <w:color w:val="0070C0"/>
          <w:sz w:val="22"/>
          <w:szCs w:val="22"/>
        </w:rPr>
        <w:t>města, městyse</w:t>
      </w:r>
      <w:r>
        <w:rPr>
          <w:rFonts w:ascii="Arial" w:hAnsi="Arial" w:cs="Arial"/>
          <w:sz w:val="22"/>
          <w:szCs w:val="22"/>
        </w:rPr>
        <w:t xml:space="preserve">) </w:t>
      </w:r>
      <w:r w:rsidR="00DD7A16">
        <w:rPr>
          <w:rFonts w:ascii="Arial" w:hAnsi="Arial" w:cs="Arial"/>
          <w:sz w:val="22"/>
          <w:szCs w:val="22"/>
        </w:rPr>
        <w:t>…</w:t>
      </w:r>
      <w:r w:rsidR="00893F98" w:rsidRPr="002B668D">
        <w:rPr>
          <w:rFonts w:ascii="Arial" w:hAnsi="Arial" w:cs="Arial"/>
          <w:sz w:val="22"/>
          <w:szCs w:val="22"/>
        </w:rPr>
        <w:t xml:space="preserve"> se na svém zasedání dne</w:t>
      </w:r>
      <w:r w:rsidR="00DD7A16">
        <w:rPr>
          <w:rFonts w:ascii="Arial" w:hAnsi="Arial" w:cs="Arial"/>
          <w:sz w:val="22"/>
          <w:szCs w:val="22"/>
        </w:rPr>
        <w:t xml:space="preserve"> … u</w:t>
      </w:r>
      <w:r w:rsidR="00893F98" w:rsidRPr="002B668D">
        <w:rPr>
          <w:rFonts w:ascii="Arial" w:hAnsi="Arial" w:cs="Arial"/>
          <w:sz w:val="22"/>
          <w:szCs w:val="22"/>
        </w:rPr>
        <w:t xml:space="preserve">sneslo vydat na </w:t>
      </w:r>
      <w:r w:rsidR="00893F98" w:rsidRPr="000760A8">
        <w:rPr>
          <w:rFonts w:ascii="Arial" w:hAnsi="Arial" w:cs="Arial"/>
          <w:sz w:val="22"/>
          <w:szCs w:val="22"/>
        </w:rPr>
        <w:t>základě § 14 zákona č.</w:t>
      </w:r>
      <w:r w:rsidR="00893F98" w:rsidRPr="002B668D">
        <w:rPr>
          <w:rFonts w:ascii="Arial" w:hAnsi="Arial" w:cs="Arial"/>
          <w:sz w:val="22"/>
          <w:szCs w:val="22"/>
        </w:rPr>
        <w:t xml:space="preserve"> 565/1990 Sb., o místních poplatcích, ve znění pozdějších </w:t>
      </w:r>
      <w:r w:rsidR="00893F98" w:rsidRPr="00850CCE">
        <w:rPr>
          <w:rFonts w:ascii="Arial" w:hAnsi="Arial" w:cs="Arial"/>
          <w:sz w:val="22"/>
          <w:szCs w:val="22"/>
        </w:rPr>
        <w:t>předpisů</w:t>
      </w:r>
      <w:r w:rsidR="0048254F">
        <w:rPr>
          <w:rFonts w:ascii="Arial" w:hAnsi="Arial" w:cs="Arial"/>
          <w:sz w:val="22"/>
          <w:szCs w:val="22"/>
        </w:rPr>
        <w:t xml:space="preserve"> (dále jen „zákon o místních poplatcích“)</w:t>
      </w:r>
      <w:r>
        <w:rPr>
          <w:rFonts w:ascii="Arial" w:hAnsi="Arial" w:cs="Arial"/>
          <w:sz w:val="22"/>
          <w:szCs w:val="22"/>
        </w:rPr>
        <w:t>,</w:t>
      </w:r>
      <w:r w:rsidR="00893F98" w:rsidRPr="002B668D">
        <w:rPr>
          <w:rFonts w:ascii="Arial" w:hAnsi="Arial" w:cs="Arial"/>
          <w:sz w:val="22"/>
          <w:szCs w:val="22"/>
        </w:rPr>
        <w:t xml:space="preserve"> a v souladu s § 10 písm. d) a</w:t>
      </w:r>
      <w:r w:rsidR="004F45E2">
        <w:rPr>
          <w:rFonts w:ascii="Arial" w:hAnsi="Arial" w:cs="Arial"/>
          <w:sz w:val="22"/>
          <w:szCs w:val="22"/>
        </w:rPr>
        <w:t> </w:t>
      </w:r>
      <w:r w:rsidR="00893F98" w:rsidRPr="002B668D">
        <w:rPr>
          <w:rFonts w:ascii="Arial" w:hAnsi="Arial" w:cs="Arial"/>
          <w:sz w:val="22"/>
          <w:szCs w:val="22"/>
        </w:rPr>
        <w:t>§</w:t>
      </w:r>
      <w:r w:rsidR="004F45E2">
        <w:rPr>
          <w:rFonts w:ascii="Arial" w:hAnsi="Arial" w:cs="Arial"/>
          <w:sz w:val="22"/>
          <w:szCs w:val="22"/>
        </w:rPr>
        <w:t> </w:t>
      </w:r>
      <w:r w:rsidR="00893F98" w:rsidRPr="002B668D">
        <w:rPr>
          <w:rFonts w:ascii="Arial" w:hAnsi="Arial" w:cs="Arial"/>
          <w:sz w:val="22"/>
          <w:szCs w:val="22"/>
        </w:rPr>
        <w:t>84 odst. 2 písm. h) zákona č. 128/2000 Sb., o</w:t>
      </w:r>
      <w:r w:rsidR="00893F98">
        <w:rPr>
          <w:rFonts w:ascii="Arial" w:hAnsi="Arial" w:cs="Arial"/>
          <w:sz w:val="22"/>
          <w:szCs w:val="22"/>
        </w:rPr>
        <w:t> </w:t>
      </w:r>
      <w:r w:rsidR="00893F98" w:rsidRPr="002B668D">
        <w:rPr>
          <w:rFonts w:ascii="Arial" w:hAnsi="Arial" w:cs="Arial"/>
          <w:sz w:val="22"/>
          <w:szCs w:val="22"/>
        </w:rPr>
        <w:t>obcích (obecní zřízení), ve znění pozdějších předpisů, tuto obecně závaznou vyhlášku</w:t>
      </w:r>
      <w:r w:rsidR="00D212D4">
        <w:rPr>
          <w:rFonts w:ascii="Arial" w:hAnsi="Arial" w:cs="Arial"/>
          <w:sz w:val="22"/>
          <w:szCs w:val="22"/>
        </w:rPr>
        <w:t xml:space="preserve"> (dále jen „vyhláška“)</w:t>
      </w:r>
      <w:r w:rsidR="00893F98" w:rsidRPr="002B668D">
        <w:rPr>
          <w:rFonts w:ascii="Arial" w:hAnsi="Arial" w:cs="Arial"/>
          <w:sz w:val="22"/>
          <w:szCs w:val="22"/>
        </w:rPr>
        <w:t>:</w:t>
      </w:r>
    </w:p>
    <w:p w14:paraId="1C309291" w14:textId="77777777" w:rsidR="00893F98" w:rsidRPr="002B668D" w:rsidRDefault="00893F98" w:rsidP="009508FA">
      <w:pPr>
        <w:pStyle w:val="slalnk"/>
        <w:spacing w:before="480"/>
        <w:rPr>
          <w:rFonts w:ascii="Arial" w:hAnsi="Arial" w:cs="Arial"/>
        </w:rPr>
      </w:pPr>
      <w:r w:rsidRPr="002B668D">
        <w:rPr>
          <w:rFonts w:ascii="Arial" w:hAnsi="Arial" w:cs="Arial"/>
        </w:rPr>
        <w:t>Čl. 1</w:t>
      </w:r>
    </w:p>
    <w:p w14:paraId="0E738CC3" w14:textId="77777777" w:rsidR="00893F98" w:rsidRPr="002B668D" w:rsidRDefault="00893F98" w:rsidP="009508FA">
      <w:pPr>
        <w:pStyle w:val="Nzvylnk"/>
        <w:rPr>
          <w:rFonts w:ascii="Arial" w:hAnsi="Arial" w:cs="Arial"/>
        </w:rPr>
      </w:pPr>
      <w:r w:rsidRPr="002B668D">
        <w:rPr>
          <w:rFonts w:ascii="Arial" w:hAnsi="Arial" w:cs="Arial"/>
        </w:rPr>
        <w:t>Úvodní ustanovení</w:t>
      </w:r>
    </w:p>
    <w:p w14:paraId="01EBD548" w14:textId="633CF7B1" w:rsidR="00893F98" w:rsidRPr="0080616A" w:rsidRDefault="00893F98" w:rsidP="00575213">
      <w:pPr>
        <w:numPr>
          <w:ilvl w:val="0"/>
          <w:numId w:val="1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80616A">
        <w:rPr>
          <w:rFonts w:ascii="Arial" w:hAnsi="Arial" w:cs="Arial"/>
          <w:sz w:val="22"/>
          <w:szCs w:val="22"/>
        </w:rPr>
        <w:t xml:space="preserve">Obec </w:t>
      </w:r>
      <w:r w:rsidR="00850CCE">
        <w:rPr>
          <w:rFonts w:ascii="Arial" w:hAnsi="Arial" w:cs="Arial"/>
          <w:sz w:val="22"/>
          <w:szCs w:val="22"/>
        </w:rPr>
        <w:t>(</w:t>
      </w:r>
      <w:r w:rsidR="00850CCE" w:rsidRPr="000B4D44">
        <w:rPr>
          <w:rFonts w:ascii="Arial" w:hAnsi="Arial" w:cs="Arial"/>
          <w:color w:val="0070C0"/>
          <w:sz w:val="22"/>
          <w:szCs w:val="22"/>
        </w:rPr>
        <w:t>město, městys</w:t>
      </w:r>
      <w:r w:rsidR="00850CCE">
        <w:rPr>
          <w:rFonts w:ascii="Arial" w:hAnsi="Arial" w:cs="Arial"/>
          <w:sz w:val="22"/>
          <w:szCs w:val="22"/>
        </w:rPr>
        <w:t>)</w:t>
      </w:r>
      <w:r w:rsidR="00DD7A16">
        <w:rPr>
          <w:rFonts w:ascii="Arial" w:hAnsi="Arial" w:cs="Arial"/>
          <w:sz w:val="22"/>
          <w:szCs w:val="22"/>
        </w:rPr>
        <w:t xml:space="preserve"> …</w:t>
      </w:r>
      <w:r w:rsidRPr="0080616A">
        <w:rPr>
          <w:rFonts w:ascii="Arial" w:hAnsi="Arial" w:cs="Arial"/>
          <w:sz w:val="22"/>
          <w:szCs w:val="22"/>
        </w:rPr>
        <w:t xml:space="preserve"> touto vyh</w:t>
      </w:r>
      <w:r w:rsidR="006F6BCD">
        <w:rPr>
          <w:rFonts w:ascii="Arial" w:hAnsi="Arial" w:cs="Arial"/>
          <w:sz w:val="22"/>
          <w:szCs w:val="22"/>
        </w:rPr>
        <w:t>láškou zavádí místní poplatek z pobytu</w:t>
      </w:r>
      <w:r w:rsidRPr="0080616A">
        <w:rPr>
          <w:rFonts w:ascii="Arial" w:hAnsi="Arial" w:cs="Arial"/>
          <w:sz w:val="22"/>
          <w:szCs w:val="22"/>
        </w:rPr>
        <w:t xml:space="preserve"> (dále jen „poplatek“).</w:t>
      </w:r>
    </w:p>
    <w:p w14:paraId="4F61E6B9" w14:textId="77777777" w:rsidR="00893F98" w:rsidRDefault="00493955" w:rsidP="00575213">
      <w:pPr>
        <w:numPr>
          <w:ilvl w:val="0"/>
          <w:numId w:val="1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33166B">
        <w:rPr>
          <w:rFonts w:ascii="Arial" w:hAnsi="Arial" w:cs="Arial"/>
          <w:sz w:val="22"/>
          <w:szCs w:val="22"/>
        </w:rPr>
        <w:t>Správcem poplatku je</w:t>
      </w:r>
      <w:r w:rsidR="00893F98" w:rsidRPr="0033166B">
        <w:rPr>
          <w:rFonts w:ascii="Arial" w:hAnsi="Arial" w:cs="Arial"/>
          <w:sz w:val="22"/>
          <w:szCs w:val="22"/>
        </w:rPr>
        <w:t xml:space="preserve"> obecní úřad</w:t>
      </w:r>
      <w:r w:rsidR="00893F98">
        <w:rPr>
          <w:rFonts w:ascii="Arial" w:hAnsi="Arial" w:cs="Arial"/>
          <w:sz w:val="22"/>
          <w:szCs w:val="22"/>
        </w:rPr>
        <w:t xml:space="preserve"> (</w:t>
      </w:r>
      <w:r w:rsidR="008F0DA9" w:rsidRPr="008F0DA9">
        <w:rPr>
          <w:rFonts w:ascii="Arial" w:hAnsi="Arial" w:cs="Arial"/>
          <w:color w:val="0070C0"/>
          <w:sz w:val="22"/>
          <w:szCs w:val="22"/>
        </w:rPr>
        <w:t>městský úřad, úřad městyse</w:t>
      </w:r>
      <w:r w:rsidR="00893F98">
        <w:rPr>
          <w:rFonts w:ascii="Arial" w:hAnsi="Arial" w:cs="Arial"/>
          <w:sz w:val="22"/>
          <w:szCs w:val="22"/>
        </w:rPr>
        <w:t>)</w:t>
      </w:r>
      <w:r w:rsidR="009173E5" w:rsidRPr="007C6483">
        <w:rPr>
          <w:rFonts w:ascii="Arial" w:hAnsi="Arial" w:cs="Arial"/>
          <w:sz w:val="22"/>
          <w:szCs w:val="22"/>
        </w:rPr>
        <w:t>.</w:t>
      </w:r>
      <w:r w:rsidR="00893F98" w:rsidRPr="007C6483">
        <w:rPr>
          <w:rFonts w:ascii="Arial" w:hAnsi="Arial" w:cs="Arial"/>
          <w:sz w:val="22"/>
          <w:szCs w:val="22"/>
          <w:vertAlign w:val="superscript"/>
        </w:rPr>
        <w:footnoteReference w:id="1"/>
      </w:r>
    </w:p>
    <w:p w14:paraId="79DD308E" w14:textId="77777777" w:rsidR="00893F98" w:rsidRPr="007C6483" w:rsidRDefault="00893F98" w:rsidP="009508FA">
      <w:pPr>
        <w:pStyle w:val="slalnk"/>
        <w:spacing w:before="480"/>
        <w:rPr>
          <w:rFonts w:ascii="Arial" w:hAnsi="Arial" w:cs="Arial"/>
        </w:rPr>
      </w:pPr>
      <w:r w:rsidRPr="007C6483">
        <w:rPr>
          <w:rFonts w:ascii="Arial" w:hAnsi="Arial" w:cs="Arial"/>
        </w:rPr>
        <w:t>Čl. 2</w:t>
      </w:r>
    </w:p>
    <w:p w14:paraId="359CB744" w14:textId="77777777" w:rsidR="00893F98" w:rsidRPr="007C6483" w:rsidRDefault="00E925FF" w:rsidP="009508FA">
      <w:pPr>
        <w:pStyle w:val="Nzvylnk"/>
        <w:rPr>
          <w:rFonts w:ascii="Arial" w:hAnsi="Arial" w:cs="Arial"/>
        </w:rPr>
      </w:pPr>
      <w:r>
        <w:rPr>
          <w:rFonts w:ascii="Arial" w:hAnsi="Arial" w:cs="Arial"/>
        </w:rPr>
        <w:t>Předmět, p</w:t>
      </w:r>
      <w:r w:rsidR="003150FC">
        <w:rPr>
          <w:rFonts w:ascii="Arial" w:hAnsi="Arial" w:cs="Arial"/>
        </w:rPr>
        <w:t>oplatník a</w:t>
      </w:r>
      <w:r w:rsidR="00893F98" w:rsidRPr="007C648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plátce </w:t>
      </w:r>
      <w:r w:rsidR="00893F98" w:rsidRPr="007C6483">
        <w:rPr>
          <w:rFonts w:ascii="Arial" w:hAnsi="Arial" w:cs="Arial"/>
        </w:rPr>
        <w:t>poplatku</w:t>
      </w:r>
    </w:p>
    <w:p w14:paraId="582F72F5" w14:textId="58C92BE9" w:rsidR="00030293" w:rsidRPr="00556FBB" w:rsidRDefault="00030293" w:rsidP="00575213">
      <w:pPr>
        <w:numPr>
          <w:ilvl w:val="0"/>
          <w:numId w:val="5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030293">
        <w:rPr>
          <w:rFonts w:ascii="Arial" w:hAnsi="Arial" w:cs="Arial"/>
          <w:sz w:val="22"/>
          <w:szCs w:val="22"/>
        </w:rPr>
        <w:t>Předmětem poplatku je úplatný pobyt trvající nejvýše 60 po sobě jdoucích kalendářních dnů u je</w:t>
      </w:r>
      <w:r w:rsidR="00F01758">
        <w:rPr>
          <w:rFonts w:ascii="Arial" w:hAnsi="Arial" w:cs="Arial"/>
          <w:sz w:val="22"/>
          <w:szCs w:val="22"/>
        </w:rPr>
        <w:t>dnotlivého poskytovatele pobytu</w:t>
      </w:r>
      <w:r w:rsidRPr="00556FBB">
        <w:rPr>
          <w:rFonts w:ascii="Arial" w:hAnsi="Arial" w:cs="Arial"/>
          <w:sz w:val="22"/>
          <w:szCs w:val="22"/>
        </w:rPr>
        <w:t>.</w:t>
      </w:r>
      <w:r w:rsidR="00F01758">
        <w:rPr>
          <w:rFonts w:ascii="Arial" w:hAnsi="Arial" w:cs="Arial"/>
          <w:sz w:val="22"/>
          <w:szCs w:val="22"/>
        </w:rPr>
        <w:t xml:space="preserve"> Předmětem poplatku není pobyt, při kterém je </w:t>
      </w:r>
      <w:r w:rsidR="006523CC">
        <w:rPr>
          <w:rFonts w:ascii="Arial" w:hAnsi="Arial" w:cs="Arial"/>
          <w:sz w:val="22"/>
          <w:szCs w:val="22"/>
        </w:rPr>
        <w:t xml:space="preserve">na </w:t>
      </w:r>
      <w:r w:rsidR="00F01758">
        <w:rPr>
          <w:rFonts w:ascii="Arial" w:hAnsi="Arial" w:cs="Arial"/>
          <w:sz w:val="22"/>
          <w:szCs w:val="22"/>
        </w:rPr>
        <w:t xml:space="preserve">základě </w:t>
      </w:r>
      <w:r w:rsidR="006523CC">
        <w:rPr>
          <w:rFonts w:ascii="Arial" w:hAnsi="Arial" w:cs="Arial"/>
          <w:sz w:val="22"/>
          <w:szCs w:val="22"/>
        </w:rPr>
        <w:t xml:space="preserve">zákona </w:t>
      </w:r>
      <w:r w:rsidR="00F01758">
        <w:rPr>
          <w:rFonts w:ascii="Arial" w:hAnsi="Arial" w:cs="Arial"/>
          <w:sz w:val="22"/>
          <w:szCs w:val="22"/>
        </w:rPr>
        <w:t>omezována osobní svoboda</w:t>
      </w:r>
      <w:r w:rsidR="008330C4">
        <w:rPr>
          <w:rFonts w:ascii="Arial" w:hAnsi="Arial" w:cs="Arial"/>
          <w:sz w:val="22"/>
          <w:szCs w:val="22"/>
        </w:rPr>
        <w:t>, a</w:t>
      </w:r>
      <w:r w:rsidR="00337DB7">
        <w:rPr>
          <w:rFonts w:ascii="Arial" w:hAnsi="Arial" w:cs="Arial"/>
          <w:sz w:val="22"/>
          <w:szCs w:val="22"/>
        </w:rPr>
        <w:t xml:space="preserve"> </w:t>
      </w:r>
      <w:r w:rsidR="00337DB7" w:rsidRPr="00337DB7">
        <w:rPr>
          <w:rFonts w:ascii="Arial" w:hAnsi="Arial" w:cs="Arial"/>
          <w:sz w:val="22"/>
          <w:szCs w:val="22"/>
        </w:rPr>
        <w:t>pobyt ve zdravotnickém zařízení poskytovatele lůžkové péče, pokud je tento pobyt hrazenou zdravotní službou podle zákona upravujícího veřejné zdravotní pojištění nebo pokud je její součástí</w:t>
      </w:r>
      <w:r w:rsidR="00061889" w:rsidRPr="00061889">
        <w:rPr>
          <w:rFonts w:ascii="Arial" w:hAnsi="Arial" w:cs="Arial"/>
          <w:sz w:val="22"/>
          <w:szCs w:val="22"/>
        </w:rPr>
        <w:t>, s výjimkou lázeňské léčebně rehabilitační péče</w:t>
      </w:r>
      <w:r w:rsidR="00F01758">
        <w:rPr>
          <w:rFonts w:ascii="Arial" w:hAnsi="Arial" w:cs="Arial"/>
          <w:sz w:val="22"/>
          <w:szCs w:val="22"/>
        </w:rPr>
        <w:t>.</w:t>
      </w:r>
      <w:r w:rsidR="008E05E7" w:rsidRPr="00337DB7">
        <w:rPr>
          <w:rStyle w:val="Znakapoznpodarou"/>
          <w:rFonts w:ascii="Arial" w:hAnsi="Arial" w:cs="Arial"/>
          <w:sz w:val="22"/>
          <w:szCs w:val="22"/>
        </w:rPr>
        <w:footnoteReference w:id="2"/>
      </w:r>
    </w:p>
    <w:p w14:paraId="2F5A173E" w14:textId="6ABFB0F9" w:rsidR="00030293" w:rsidRPr="00030293" w:rsidRDefault="00030293" w:rsidP="00575213">
      <w:pPr>
        <w:numPr>
          <w:ilvl w:val="0"/>
          <w:numId w:val="5"/>
        </w:numPr>
        <w:spacing w:before="120" w:line="288" w:lineRule="auto"/>
        <w:jc w:val="both"/>
        <w:rPr>
          <w:rFonts w:ascii="Arial" w:hAnsi="Arial" w:cs="Arial"/>
        </w:rPr>
      </w:pPr>
      <w:r w:rsidRPr="00030293">
        <w:rPr>
          <w:rFonts w:ascii="Arial" w:hAnsi="Arial" w:cs="Arial"/>
          <w:sz w:val="22"/>
          <w:szCs w:val="22"/>
        </w:rPr>
        <w:t xml:space="preserve">Poplatníkem poplatku je osoba, která v obci </w:t>
      </w:r>
      <w:r w:rsidR="005E3C1B">
        <w:rPr>
          <w:rFonts w:ascii="Arial" w:hAnsi="Arial" w:cs="Arial"/>
          <w:sz w:val="22"/>
          <w:szCs w:val="22"/>
        </w:rPr>
        <w:t>(</w:t>
      </w:r>
      <w:r w:rsidR="005E3C1B" w:rsidRPr="005E3C1B">
        <w:rPr>
          <w:rFonts w:ascii="Arial" w:hAnsi="Arial" w:cs="Arial"/>
          <w:color w:val="0070C0"/>
          <w:sz w:val="22"/>
          <w:szCs w:val="22"/>
        </w:rPr>
        <w:t>ve městě, v městysi</w:t>
      </w:r>
      <w:r w:rsidR="005E3C1B">
        <w:rPr>
          <w:rFonts w:ascii="Arial" w:hAnsi="Arial" w:cs="Arial"/>
          <w:sz w:val="22"/>
          <w:szCs w:val="22"/>
        </w:rPr>
        <w:t xml:space="preserve">) </w:t>
      </w:r>
      <w:r w:rsidRPr="00030293">
        <w:rPr>
          <w:rFonts w:ascii="Arial" w:hAnsi="Arial" w:cs="Arial"/>
          <w:sz w:val="22"/>
          <w:szCs w:val="22"/>
        </w:rPr>
        <w:t>není přihlášená</w:t>
      </w:r>
      <w:r w:rsidR="009173E5">
        <w:rPr>
          <w:rFonts w:ascii="Arial" w:hAnsi="Arial" w:cs="Arial"/>
          <w:sz w:val="22"/>
          <w:szCs w:val="22"/>
        </w:rPr>
        <w:t xml:space="preserve"> (dále jen „poplatník“)</w:t>
      </w:r>
      <w:r>
        <w:rPr>
          <w:rFonts w:ascii="Arial" w:hAnsi="Arial" w:cs="Arial"/>
          <w:sz w:val="22"/>
          <w:szCs w:val="22"/>
        </w:rPr>
        <w:t>.</w:t>
      </w:r>
      <w:r w:rsidR="008E05E7">
        <w:rPr>
          <w:rStyle w:val="Znakapoznpodarou"/>
          <w:rFonts w:ascii="Arial" w:hAnsi="Arial" w:cs="Arial"/>
          <w:sz w:val="22"/>
          <w:szCs w:val="22"/>
        </w:rPr>
        <w:footnoteReference w:id="3"/>
      </w:r>
    </w:p>
    <w:p w14:paraId="2E3A7121" w14:textId="77777777" w:rsidR="00030293" w:rsidRPr="00116087" w:rsidRDefault="00030293" w:rsidP="00575213">
      <w:pPr>
        <w:numPr>
          <w:ilvl w:val="0"/>
          <w:numId w:val="5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116087">
        <w:rPr>
          <w:rFonts w:ascii="Arial" w:hAnsi="Arial" w:cs="Arial"/>
          <w:sz w:val="22"/>
          <w:szCs w:val="22"/>
        </w:rPr>
        <w:t xml:space="preserve">Plátcem poplatku je poskytovatel </w:t>
      </w:r>
      <w:r w:rsidR="0008361A" w:rsidRPr="00116087">
        <w:rPr>
          <w:rFonts w:ascii="Arial" w:hAnsi="Arial" w:cs="Arial"/>
          <w:sz w:val="22"/>
          <w:szCs w:val="22"/>
        </w:rPr>
        <w:t>úplatného</w:t>
      </w:r>
      <w:r w:rsidR="00556FBB" w:rsidRPr="00116087">
        <w:rPr>
          <w:rFonts w:ascii="Arial" w:hAnsi="Arial" w:cs="Arial"/>
          <w:sz w:val="22"/>
          <w:szCs w:val="22"/>
        </w:rPr>
        <w:t xml:space="preserve"> </w:t>
      </w:r>
      <w:r w:rsidRPr="00116087">
        <w:rPr>
          <w:rFonts w:ascii="Arial" w:hAnsi="Arial" w:cs="Arial"/>
          <w:sz w:val="22"/>
          <w:szCs w:val="22"/>
        </w:rPr>
        <w:t>pobytu</w:t>
      </w:r>
      <w:r w:rsidR="009173E5" w:rsidRPr="00116087">
        <w:rPr>
          <w:rFonts w:ascii="Arial" w:hAnsi="Arial" w:cs="Arial"/>
          <w:sz w:val="22"/>
          <w:szCs w:val="22"/>
        </w:rPr>
        <w:t xml:space="preserve"> (dále jen „plátce“)</w:t>
      </w:r>
      <w:r w:rsidRPr="00116087">
        <w:rPr>
          <w:rFonts w:ascii="Arial" w:hAnsi="Arial" w:cs="Arial"/>
          <w:sz w:val="22"/>
          <w:szCs w:val="22"/>
        </w:rPr>
        <w:t>. Plátce je povinen vybrat poplatek od poplatníka.</w:t>
      </w:r>
      <w:r w:rsidR="008E05E7" w:rsidRPr="00116087">
        <w:rPr>
          <w:rStyle w:val="Znakapoznpodarou"/>
          <w:rFonts w:ascii="Arial" w:hAnsi="Arial" w:cs="Arial"/>
          <w:sz w:val="22"/>
          <w:szCs w:val="22"/>
        </w:rPr>
        <w:footnoteReference w:id="4"/>
      </w:r>
    </w:p>
    <w:p w14:paraId="1312BD08" w14:textId="77777777" w:rsidR="00030293" w:rsidRPr="00030293" w:rsidRDefault="00030293" w:rsidP="00030293">
      <w:pPr>
        <w:spacing w:line="288" w:lineRule="auto"/>
        <w:ind w:left="567"/>
        <w:jc w:val="both"/>
        <w:rPr>
          <w:rFonts w:ascii="Arial" w:hAnsi="Arial" w:cs="Arial"/>
        </w:rPr>
      </w:pPr>
    </w:p>
    <w:p w14:paraId="50EA9EAB" w14:textId="77777777" w:rsidR="00893F98" w:rsidRPr="004035A7" w:rsidRDefault="00893F98" w:rsidP="00030293">
      <w:pPr>
        <w:pStyle w:val="slalnk"/>
        <w:spacing w:before="480"/>
        <w:rPr>
          <w:rFonts w:ascii="Arial" w:hAnsi="Arial" w:cs="Arial"/>
        </w:rPr>
      </w:pPr>
      <w:r w:rsidRPr="004035A7">
        <w:rPr>
          <w:rFonts w:ascii="Arial" w:hAnsi="Arial" w:cs="Arial"/>
        </w:rPr>
        <w:lastRenderedPageBreak/>
        <w:t>Čl. 3</w:t>
      </w:r>
    </w:p>
    <w:p w14:paraId="53D5D9E4" w14:textId="77777777" w:rsidR="00893F98" w:rsidRPr="00392C27" w:rsidRDefault="00893F98" w:rsidP="009508FA">
      <w:pPr>
        <w:pStyle w:val="Nzvylnk"/>
        <w:rPr>
          <w:rFonts w:ascii="Arial" w:hAnsi="Arial" w:cs="Arial"/>
        </w:rPr>
      </w:pPr>
      <w:r w:rsidRPr="00392C27">
        <w:rPr>
          <w:rFonts w:ascii="Arial" w:hAnsi="Arial" w:cs="Arial"/>
        </w:rPr>
        <w:t>Ohlašovací povinnost</w:t>
      </w:r>
    </w:p>
    <w:p w14:paraId="4E14DC84" w14:textId="21868442" w:rsidR="000760A8" w:rsidRDefault="000760A8" w:rsidP="00575213">
      <w:pPr>
        <w:numPr>
          <w:ilvl w:val="0"/>
          <w:numId w:val="14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392C27">
        <w:rPr>
          <w:rFonts w:ascii="Arial" w:hAnsi="Arial" w:cs="Arial"/>
          <w:sz w:val="22"/>
          <w:szCs w:val="22"/>
        </w:rPr>
        <w:t>Plátce</w:t>
      </w:r>
      <w:r w:rsidR="00157AAA">
        <w:rPr>
          <w:rFonts w:ascii="Arial" w:hAnsi="Arial" w:cs="Arial"/>
          <w:sz w:val="22"/>
          <w:szCs w:val="22"/>
        </w:rPr>
        <w:t xml:space="preserve"> </w:t>
      </w:r>
      <w:r w:rsidR="009B7827">
        <w:rPr>
          <w:rFonts w:ascii="Arial" w:hAnsi="Arial" w:cs="Arial"/>
          <w:sz w:val="22"/>
          <w:szCs w:val="22"/>
        </w:rPr>
        <w:t xml:space="preserve">je povinen podat </w:t>
      </w:r>
      <w:r w:rsidR="00982F33" w:rsidRPr="00392C27">
        <w:rPr>
          <w:rFonts w:ascii="Arial" w:hAnsi="Arial" w:cs="Arial"/>
          <w:sz w:val="22"/>
          <w:szCs w:val="22"/>
        </w:rPr>
        <w:t>správci poplatku ohlášení</w:t>
      </w:r>
      <w:r w:rsidR="0048254F">
        <w:rPr>
          <w:rFonts w:ascii="Arial" w:hAnsi="Arial" w:cs="Arial"/>
          <w:sz w:val="22"/>
          <w:szCs w:val="22"/>
        </w:rPr>
        <w:t xml:space="preserve"> nejpozději</w:t>
      </w:r>
      <w:r w:rsidR="00982F33" w:rsidRPr="00392C27">
        <w:rPr>
          <w:rFonts w:ascii="Arial" w:hAnsi="Arial" w:cs="Arial"/>
          <w:sz w:val="22"/>
          <w:szCs w:val="22"/>
        </w:rPr>
        <w:t xml:space="preserve"> </w:t>
      </w:r>
      <w:r w:rsidR="0048254F">
        <w:rPr>
          <w:rFonts w:ascii="Arial" w:hAnsi="Arial" w:cs="Arial"/>
          <w:sz w:val="22"/>
          <w:szCs w:val="22"/>
        </w:rPr>
        <w:t>do</w:t>
      </w:r>
      <w:r w:rsidRPr="00392C27">
        <w:rPr>
          <w:rFonts w:ascii="Arial" w:hAnsi="Arial" w:cs="Arial"/>
          <w:sz w:val="22"/>
          <w:szCs w:val="22"/>
        </w:rPr>
        <w:t xml:space="preserve"> </w:t>
      </w:r>
      <w:r w:rsidR="00DD7A16">
        <w:rPr>
          <w:rFonts w:ascii="Arial" w:hAnsi="Arial" w:cs="Arial"/>
          <w:sz w:val="22"/>
          <w:szCs w:val="22"/>
        </w:rPr>
        <w:t>…</w:t>
      </w:r>
      <w:r w:rsidR="00AC7F0F">
        <w:rPr>
          <w:rFonts w:ascii="Arial" w:hAnsi="Arial" w:cs="Arial"/>
          <w:sz w:val="22"/>
          <w:szCs w:val="22"/>
        </w:rPr>
        <w:t xml:space="preserve"> </w:t>
      </w:r>
      <w:r w:rsidRPr="00392C27">
        <w:rPr>
          <w:rFonts w:ascii="Arial" w:hAnsi="Arial" w:cs="Arial"/>
          <w:sz w:val="22"/>
          <w:szCs w:val="22"/>
        </w:rPr>
        <w:t xml:space="preserve">dnů od zahájení </w:t>
      </w:r>
      <w:r w:rsidR="00153872">
        <w:rPr>
          <w:rFonts w:ascii="Arial" w:hAnsi="Arial" w:cs="Arial"/>
          <w:sz w:val="22"/>
          <w:szCs w:val="22"/>
        </w:rPr>
        <w:t xml:space="preserve">činnosti spočívající v </w:t>
      </w:r>
      <w:r w:rsidR="00982F33" w:rsidRPr="00392C27">
        <w:rPr>
          <w:rFonts w:ascii="Arial" w:hAnsi="Arial" w:cs="Arial"/>
          <w:sz w:val="22"/>
          <w:szCs w:val="22"/>
        </w:rPr>
        <w:t xml:space="preserve">poskytování </w:t>
      </w:r>
      <w:r w:rsidR="0008361A">
        <w:rPr>
          <w:rFonts w:ascii="Arial" w:hAnsi="Arial" w:cs="Arial"/>
          <w:sz w:val="22"/>
          <w:szCs w:val="22"/>
        </w:rPr>
        <w:t>úplatného</w:t>
      </w:r>
      <w:r w:rsidR="006A21DD">
        <w:rPr>
          <w:rFonts w:ascii="Arial" w:hAnsi="Arial" w:cs="Arial"/>
          <w:sz w:val="22"/>
          <w:szCs w:val="22"/>
        </w:rPr>
        <w:t xml:space="preserve"> pobytu</w:t>
      </w:r>
      <w:r w:rsidR="000A6937">
        <w:rPr>
          <w:rFonts w:ascii="Arial" w:hAnsi="Arial" w:cs="Arial"/>
          <w:sz w:val="22"/>
          <w:szCs w:val="22"/>
        </w:rPr>
        <w:t xml:space="preserve">; </w:t>
      </w:r>
      <w:r w:rsidR="000A6937" w:rsidRPr="000A6937">
        <w:rPr>
          <w:rFonts w:ascii="Arial" w:hAnsi="Arial" w:cs="Arial"/>
          <w:sz w:val="22"/>
          <w:szCs w:val="22"/>
        </w:rPr>
        <w:t>údaje uváděné v ohlášení upravuje zákon</w:t>
      </w:r>
      <w:r w:rsidR="006A21DD">
        <w:rPr>
          <w:rFonts w:ascii="Arial" w:hAnsi="Arial" w:cs="Arial"/>
          <w:sz w:val="22"/>
          <w:szCs w:val="22"/>
        </w:rPr>
        <w:t>.</w:t>
      </w:r>
      <w:r w:rsidR="000A6937">
        <w:rPr>
          <w:rStyle w:val="Znakapoznpodarou"/>
          <w:rFonts w:ascii="Arial" w:hAnsi="Arial" w:cs="Arial"/>
          <w:sz w:val="22"/>
          <w:szCs w:val="22"/>
        </w:rPr>
        <w:footnoteReference w:id="5"/>
      </w:r>
      <w:r w:rsidR="006A21DD">
        <w:rPr>
          <w:rFonts w:ascii="Arial" w:hAnsi="Arial" w:cs="Arial"/>
          <w:sz w:val="22"/>
          <w:szCs w:val="22"/>
        </w:rPr>
        <w:t xml:space="preserve"> </w:t>
      </w:r>
    </w:p>
    <w:p w14:paraId="5BA2BFD0" w14:textId="77777777" w:rsidR="00893F98" w:rsidRPr="00376155" w:rsidRDefault="00893F98" w:rsidP="00575213">
      <w:pPr>
        <w:numPr>
          <w:ilvl w:val="0"/>
          <w:numId w:val="14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376155">
        <w:rPr>
          <w:rFonts w:ascii="Arial" w:hAnsi="Arial" w:cs="Arial"/>
          <w:sz w:val="22"/>
          <w:szCs w:val="22"/>
        </w:rPr>
        <w:t xml:space="preserve">Dojde-li ke změně údajů uvedených v ohlášení, je </w:t>
      </w:r>
      <w:r w:rsidR="000760A8" w:rsidRPr="00376155">
        <w:rPr>
          <w:rFonts w:ascii="Arial" w:hAnsi="Arial" w:cs="Arial"/>
          <w:sz w:val="22"/>
          <w:szCs w:val="22"/>
        </w:rPr>
        <w:t>plátce</w:t>
      </w:r>
      <w:r w:rsidRPr="00376155">
        <w:rPr>
          <w:rFonts w:ascii="Arial" w:hAnsi="Arial" w:cs="Arial"/>
          <w:sz w:val="22"/>
          <w:szCs w:val="22"/>
        </w:rPr>
        <w:t xml:space="preserve"> povinen tuto změnu oznámit do 15 </w:t>
      </w:r>
      <w:r w:rsidR="00537566">
        <w:rPr>
          <w:rFonts w:ascii="Arial" w:hAnsi="Arial" w:cs="Arial"/>
          <w:sz w:val="22"/>
          <w:szCs w:val="22"/>
        </w:rPr>
        <w:t xml:space="preserve">dnů </w:t>
      </w:r>
      <w:r w:rsidR="00C444BF" w:rsidRPr="006819CE">
        <w:rPr>
          <w:rFonts w:ascii="Arial" w:hAnsi="Arial" w:cs="Arial"/>
          <w:i/>
          <w:color w:val="ED7D31"/>
          <w:sz w:val="22"/>
          <w:szCs w:val="22"/>
        </w:rPr>
        <w:t>(lze stanovit lhůtu delší)</w:t>
      </w:r>
      <w:r w:rsidR="00C444BF" w:rsidRPr="00376155">
        <w:rPr>
          <w:rFonts w:ascii="Arial" w:hAnsi="Arial" w:cs="Arial"/>
          <w:sz w:val="22"/>
          <w:szCs w:val="22"/>
        </w:rPr>
        <w:t xml:space="preserve"> </w:t>
      </w:r>
      <w:r w:rsidRPr="00376155">
        <w:rPr>
          <w:rFonts w:ascii="Arial" w:hAnsi="Arial" w:cs="Arial"/>
          <w:sz w:val="22"/>
          <w:szCs w:val="22"/>
        </w:rPr>
        <w:t>ode dne, kdy nastala.</w:t>
      </w:r>
      <w:r w:rsidRPr="00376155">
        <w:rPr>
          <w:rStyle w:val="Znakapoznpodarou"/>
          <w:rFonts w:ascii="Arial" w:hAnsi="Arial" w:cs="Arial"/>
          <w:sz w:val="22"/>
          <w:szCs w:val="22"/>
        </w:rPr>
        <w:footnoteReference w:id="6"/>
      </w:r>
    </w:p>
    <w:p w14:paraId="200D0D49" w14:textId="77777777" w:rsidR="00575213" w:rsidRPr="00575213" w:rsidRDefault="00575213" w:rsidP="00575213">
      <w:pPr>
        <w:spacing w:before="120" w:line="288" w:lineRule="auto"/>
        <w:ind w:left="567"/>
        <w:jc w:val="both"/>
        <w:rPr>
          <w:rFonts w:ascii="Arial" w:hAnsi="Arial" w:cs="Arial"/>
          <w:sz w:val="22"/>
          <w:szCs w:val="22"/>
        </w:rPr>
      </w:pPr>
    </w:p>
    <w:p w14:paraId="2FC37F3D" w14:textId="77777777" w:rsidR="00064E4C" w:rsidRDefault="00064E4C" w:rsidP="00064E4C">
      <w:pPr>
        <w:tabs>
          <w:tab w:val="left" w:pos="3780"/>
        </w:tabs>
        <w:ind w:left="567"/>
        <w:jc w:val="both"/>
        <w:rPr>
          <w:rFonts w:ascii="Arial" w:hAnsi="Arial" w:cs="Arial"/>
          <w:i/>
          <w:color w:val="0070C0"/>
          <w:sz w:val="20"/>
          <w:szCs w:val="20"/>
          <w:u w:val="single"/>
        </w:rPr>
      </w:pPr>
    </w:p>
    <w:p w14:paraId="79F51934" w14:textId="77777777" w:rsidR="003964B2" w:rsidRPr="00116087" w:rsidRDefault="000760A8" w:rsidP="003964B2">
      <w:pPr>
        <w:pStyle w:val="slalnk"/>
        <w:spacing w:before="0" w:after="0"/>
        <w:rPr>
          <w:rFonts w:ascii="Arial" w:hAnsi="Arial" w:cs="Arial"/>
          <w:szCs w:val="24"/>
        </w:rPr>
      </w:pPr>
      <w:r w:rsidRPr="00116087">
        <w:rPr>
          <w:rFonts w:ascii="Arial" w:hAnsi="Arial" w:cs="Arial"/>
          <w:szCs w:val="24"/>
        </w:rPr>
        <w:t>Čl. 4</w:t>
      </w:r>
    </w:p>
    <w:p w14:paraId="4AD4DC1F" w14:textId="51B11E07" w:rsidR="00A027E3" w:rsidRPr="00116087" w:rsidRDefault="00A027E3" w:rsidP="003964B2">
      <w:pPr>
        <w:pStyle w:val="slalnk"/>
        <w:spacing w:before="0" w:after="0"/>
        <w:rPr>
          <w:rFonts w:ascii="Arial" w:hAnsi="Arial" w:cs="Arial"/>
          <w:szCs w:val="24"/>
        </w:rPr>
      </w:pPr>
      <w:r w:rsidRPr="00116087">
        <w:rPr>
          <w:rFonts w:ascii="Arial" w:hAnsi="Arial" w:cs="Arial"/>
          <w:szCs w:val="24"/>
        </w:rPr>
        <w:t>Evidenční povinnost</w:t>
      </w:r>
    </w:p>
    <w:p w14:paraId="73983A8B" w14:textId="77777777" w:rsidR="00061889" w:rsidRPr="00DD7A16" w:rsidRDefault="00061889" w:rsidP="006819CE">
      <w:pPr>
        <w:pStyle w:val="Paragraf"/>
        <w:numPr>
          <w:ilvl w:val="0"/>
          <w:numId w:val="0"/>
        </w:numPr>
        <w:ind w:left="567"/>
        <w:jc w:val="left"/>
        <w:outlineLvl w:val="9"/>
        <w:rPr>
          <w:rFonts w:ascii="Arial" w:hAnsi="Arial" w:cs="Arial"/>
          <w:sz w:val="22"/>
          <w:szCs w:val="22"/>
        </w:rPr>
      </w:pPr>
      <w:r w:rsidRPr="00DD7A16">
        <w:rPr>
          <w:rFonts w:ascii="Arial" w:hAnsi="Arial" w:cs="Arial"/>
          <w:sz w:val="22"/>
          <w:szCs w:val="22"/>
        </w:rPr>
        <w:t>Evidenční povinnost plátce, včetně povinnosti vést evidenční knihu, upravuje zákon.</w:t>
      </w:r>
      <w:r w:rsidRPr="00061889">
        <w:rPr>
          <w:rStyle w:val="Znakapoznpodarou"/>
          <w:rFonts w:ascii="Arial" w:hAnsi="Arial" w:cs="Arial"/>
          <w:sz w:val="22"/>
          <w:szCs w:val="22"/>
        </w:rPr>
        <w:footnoteReference w:id="7"/>
      </w:r>
    </w:p>
    <w:p w14:paraId="7B380B6D" w14:textId="0C71C938" w:rsidR="00893F98" w:rsidRPr="004035A7" w:rsidRDefault="00893F98" w:rsidP="009508FA">
      <w:pPr>
        <w:pStyle w:val="slalnk"/>
        <w:spacing w:before="480"/>
        <w:rPr>
          <w:rFonts w:ascii="Arial" w:hAnsi="Arial" w:cs="Arial"/>
        </w:rPr>
      </w:pPr>
      <w:r w:rsidRPr="004035A7">
        <w:rPr>
          <w:rFonts w:ascii="Arial" w:hAnsi="Arial" w:cs="Arial"/>
        </w:rPr>
        <w:t xml:space="preserve">Čl. </w:t>
      </w:r>
      <w:r w:rsidR="00061889">
        <w:rPr>
          <w:rFonts w:ascii="Arial" w:hAnsi="Arial" w:cs="Arial"/>
        </w:rPr>
        <w:t>5</w:t>
      </w:r>
    </w:p>
    <w:p w14:paraId="301B47B0" w14:textId="77777777" w:rsidR="00893F98" w:rsidRPr="0080616A" w:rsidRDefault="00893F98" w:rsidP="009508FA">
      <w:pPr>
        <w:pStyle w:val="Nzvylnk"/>
        <w:rPr>
          <w:rFonts w:ascii="Arial" w:hAnsi="Arial" w:cs="Arial"/>
        </w:rPr>
      </w:pPr>
      <w:r w:rsidRPr="0080616A">
        <w:rPr>
          <w:rFonts w:ascii="Arial" w:hAnsi="Arial" w:cs="Arial"/>
        </w:rPr>
        <w:t>Sazba poplatku</w:t>
      </w:r>
    </w:p>
    <w:p w14:paraId="219A04C7" w14:textId="4A5AB0E1" w:rsidR="00893F98" w:rsidRDefault="00893F98" w:rsidP="006819CE">
      <w:pPr>
        <w:spacing w:before="120" w:line="288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80616A">
        <w:rPr>
          <w:rFonts w:ascii="Arial" w:hAnsi="Arial" w:cs="Arial"/>
          <w:sz w:val="22"/>
          <w:szCs w:val="22"/>
        </w:rPr>
        <w:t>Sazba poplatku činí</w:t>
      </w:r>
      <w:r w:rsidR="00C03221">
        <w:rPr>
          <w:rFonts w:ascii="Arial" w:hAnsi="Arial" w:cs="Arial"/>
          <w:sz w:val="22"/>
          <w:szCs w:val="22"/>
        </w:rPr>
        <w:t xml:space="preserve"> </w:t>
      </w:r>
      <w:r w:rsidR="00B73D4C">
        <w:rPr>
          <w:rFonts w:ascii="Arial" w:hAnsi="Arial" w:cs="Arial"/>
          <w:sz w:val="22"/>
          <w:szCs w:val="22"/>
        </w:rPr>
        <w:t>…</w:t>
      </w:r>
      <w:r w:rsidR="00C03221">
        <w:rPr>
          <w:rFonts w:ascii="Arial" w:hAnsi="Arial" w:cs="Arial"/>
          <w:sz w:val="22"/>
          <w:szCs w:val="22"/>
        </w:rPr>
        <w:t xml:space="preserve"> Kč za každý započatý den pobytu, s výjimkou dne jeho počátku.</w:t>
      </w:r>
    </w:p>
    <w:p w14:paraId="15EFCB7D" w14:textId="04410F56" w:rsidR="008D0936" w:rsidRPr="004035A7" w:rsidRDefault="00C25898" w:rsidP="009508FA">
      <w:pPr>
        <w:pStyle w:val="slalnk"/>
        <w:spacing w:before="480"/>
        <w:rPr>
          <w:rFonts w:ascii="Arial" w:hAnsi="Arial" w:cs="Arial"/>
        </w:rPr>
      </w:pPr>
      <w:r>
        <w:rPr>
          <w:rFonts w:ascii="Arial" w:hAnsi="Arial" w:cs="Arial"/>
        </w:rPr>
        <w:t xml:space="preserve">Čl. </w:t>
      </w:r>
      <w:r w:rsidR="00061889">
        <w:rPr>
          <w:rFonts w:ascii="Arial" w:hAnsi="Arial" w:cs="Arial"/>
        </w:rPr>
        <w:t>6</w:t>
      </w:r>
      <w:r w:rsidR="008D0936">
        <w:rPr>
          <w:rFonts w:ascii="Arial" w:hAnsi="Arial" w:cs="Arial"/>
        </w:rPr>
        <w:t xml:space="preserve"> </w:t>
      </w:r>
    </w:p>
    <w:p w14:paraId="2B5E462A" w14:textId="77777777" w:rsidR="008D0936" w:rsidRPr="003F73B1" w:rsidRDefault="008D0936" w:rsidP="009508FA">
      <w:pPr>
        <w:pStyle w:val="Nzvylnk"/>
        <w:rPr>
          <w:rFonts w:ascii="Arial" w:hAnsi="Arial" w:cs="Arial"/>
        </w:rPr>
      </w:pPr>
      <w:r w:rsidRPr="003F73B1">
        <w:rPr>
          <w:rFonts w:ascii="Arial" w:hAnsi="Arial" w:cs="Arial"/>
        </w:rPr>
        <w:t xml:space="preserve">Splatnost poplatku </w:t>
      </w:r>
    </w:p>
    <w:p w14:paraId="5AB6853C" w14:textId="0845CF3F" w:rsidR="008A346C" w:rsidRPr="00A25837" w:rsidRDefault="008A346C">
      <w:pPr>
        <w:spacing w:before="120" w:line="288" w:lineRule="auto"/>
        <w:ind w:left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Plátce odvede </w:t>
      </w:r>
      <w:r w:rsidR="00DA3A89">
        <w:rPr>
          <w:rFonts w:ascii="Arial" w:hAnsi="Arial" w:cs="Arial"/>
          <w:sz w:val="22"/>
          <w:szCs w:val="22"/>
        </w:rPr>
        <w:t xml:space="preserve">vybraný poplatek </w:t>
      </w:r>
      <w:r>
        <w:rPr>
          <w:rFonts w:ascii="Arial" w:hAnsi="Arial" w:cs="Arial"/>
          <w:sz w:val="22"/>
          <w:szCs w:val="22"/>
        </w:rPr>
        <w:t>správci poplatku nejpozději do</w:t>
      </w:r>
      <w:r w:rsidR="00B73D4C">
        <w:rPr>
          <w:rFonts w:ascii="Arial" w:hAnsi="Arial" w:cs="Arial"/>
          <w:sz w:val="22"/>
          <w:szCs w:val="22"/>
        </w:rPr>
        <w:t xml:space="preserve"> …</w:t>
      </w:r>
      <w:r>
        <w:rPr>
          <w:rFonts w:ascii="Arial" w:hAnsi="Arial" w:cs="Arial"/>
          <w:sz w:val="22"/>
          <w:szCs w:val="22"/>
        </w:rPr>
        <w:t xml:space="preserve"> dne </w:t>
      </w:r>
      <w:r w:rsidR="00DA3A89">
        <w:rPr>
          <w:rFonts w:ascii="Arial" w:hAnsi="Arial" w:cs="Arial"/>
          <w:sz w:val="22"/>
          <w:szCs w:val="22"/>
        </w:rPr>
        <w:t xml:space="preserve">následujícího </w:t>
      </w:r>
      <w:r>
        <w:rPr>
          <w:rFonts w:ascii="Arial" w:hAnsi="Arial" w:cs="Arial"/>
          <w:sz w:val="22"/>
          <w:szCs w:val="22"/>
        </w:rPr>
        <w:t xml:space="preserve">měsíce </w:t>
      </w:r>
      <w:r w:rsidRPr="006819CE">
        <w:rPr>
          <w:rFonts w:ascii="Arial" w:hAnsi="Arial" w:cs="Arial"/>
          <w:iCs/>
          <w:color w:val="0070C0"/>
          <w:sz w:val="22"/>
          <w:szCs w:val="22"/>
        </w:rPr>
        <w:t>(čtvrtletí, pololetí</w:t>
      </w:r>
      <w:r w:rsidR="00061889" w:rsidRPr="006819CE">
        <w:rPr>
          <w:rFonts w:ascii="Arial" w:hAnsi="Arial" w:cs="Arial"/>
          <w:iCs/>
          <w:color w:val="0070C0"/>
          <w:sz w:val="22"/>
          <w:szCs w:val="22"/>
        </w:rPr>
        <w:t>, roku</w:t>
      </w:r>
      <w:r w:rsidRPr="006819CE">
        <w:rPr>
          <w:rFonts w:ascii="Arial" w:hAnsi="Arial" w:cs="Arial"/>
          <w:iCs/>
          <w:color w:val="0070C0"/>
          <w:sz w:val="22"/>
          <w:szCs w:val="22"/>
        </w:rPr>
        <w:t>)</w:t>
      </w:r>
      <w:r w:rsidRPr="00A20332">
        <w:rPr>
          <w:rFonts w:ascii="Arial" w:hAnsi="Arial" w:cs="Arial"/>
          <w:iCs/>
          <w:sz w:val="22"/>
          <w:szCs w:val="22"/>
        </w:rPr>
        <w:t>.</w:t>
      </w:r>
    </w:p>
    <w:p w14:paraId="27222FAE" w14:textId="4EF60D3D" w:rsidR="00893F98" w:rsidRPr="004035A7" w:rsidRDefault="00C25898" w:rsidP="00CB3885">
      <w:pPr>
        <w:pStyle w:val="slalnk"/>
        <w:spacing w:before="480"/>
        <w:rPr>
          <w:rFonts w:ascii="Arial" w:hAnsi="Arial" w:cs="Arial"/>
        </w:rPr>
      </w:pPr>
      <w:r>
        <w:rPr>
          <w:rFonts w:ascii="Arial" w:hAnsi="Arial" w:cs="Arial"/>
        </w:rPr>
        <w:t xml:space="preserve">Čl. </w:t>
      </w:r>
      <w:r w:rsidR="00061889">
        <w:rPr>
          <w:rFonts w:ascii="Arial" w:hAnsi="Arial" w:cs="Arial"/>
        </w:rPr>
        <w:t>7</w:t>
      </w:r>
    </w:p>
    <w:p w14:paraId="658BFABA" w14:textId="77777777" w:rsidR="00893F98" w:rsidRPr="004035A7" w:rsidRDefault="00893F98" w:rsidP="00CB3885">
      <w:pPr>
        <w:pStyle w:val="Nzvylnk"/>
        <w:rPr>
          <w:rFonts w:ascii="Arial" w:hAnsi="Arial" w:cs="Arial"/>
        </w:rPr>
      </w:pPr>
      <w:r w:rsidRPr="004035A7">
        <w:rPr>
          <w:rFonts w:ascii="Arial" w:hAnsi="Arial" w:cs="Arial"/>
        </w:rPr>
        <w:t>Osvobození a úlevy</w:t>
      </w:r>
    </w:p>
    <w:p w14:paraId="461EAD94" w14:textId="77777777" w:rsidR="00B92EB1" w:rsidRPr="0033166B" w:rsidRDefault="00893F98" w:rsidP="00575213">
      <w:pPr>
        <w:numPr>
          <w:ilvl w:val="0"/>
          <w:numId w:val="4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33166B">
        <w:rPr>
          <w:rFonts w:ascii="Arial" w:hAnsi="Arial" w:cs="Arial"/>
          <w:sz w:val="22"/>
          <w:szCs w:val="22"/>
        </w:rPr>
        <w:t xml:space="preserve">Od </w:t>
      </w:r>
      <w:r w:rsidR="00B92EB1" w:rsidRPr="0033166B">
        <w:rPr>
          <w:rFonts w:ascii="Arial" w:hAnsi="Arial" w:cs="Arial"/>
          <w:sz w:val="22"/>
          <w:szCs w:val="22"/>
        </w:rPr>
        <w:t>poplatku z pobytu j</w:t>
      </w:r>
      <w:r w:rsidR="00337DB7">
        <w:rPr>
          <w:rFonts w:ascii="Arial" w:hAnsi="Arial" w:cs="Arial"/>
          <w:sz w:val="22"/>
          <w:szCs w:val="22"/>
        </w:rPr>
        <w:t>sou</w:t>
      </w:r>
      <w:r w:rsidR="00B92EB1" w:rsidRPr="0033166B">
        <w:rPr>
          <w:rFonts w:ascii="Arial" w:hAnsi="Arial" w:cs="Arial"/>
          <w:sz w:val="22"/>
          <w:szCs w:val="22"/>
        </w:rPr>
        <w:t xml:space="preserve"> osvobozen</w:t>
      </w:r>
      <w:r w:rsidR="00337DB7">
        <w:rPr>
          <w:rFonts w:ascii="Arial" w:hAnsi="Arial" w:cs="Arial"/>
          <w:sz w:val="22"/>
          <w:szCs w:val="22"/>
        </w:rPr>
        <w:t>y</w:t>
      </w:r>
      <w:r w:rsidR="00B92EB1" w:rsidRPr="0033166B">
        <w:rPr>
          <w:rFonts w:ascii="Arial" w:hAnsi="Arial" w:cs="Arial"/>
          <w:sz w:val="22"/>
          <w:szCs w:val="22"/>
        </w:rPr>
        <w:t xml:space="preserve"> osob</w:t>
      </w:r>
      <w:r w:rsidR="00337DB7">
        <w:rPr>
          <w:rFonts w:ascii="Arial" w:hAnsi="Arial" w:cs="Arial"/>
          <w:sz w:val="22"/>
          <w:szCs w:val="22"/>
        </w:rPr>
        <w:t>y vymezené v zákoně o místních poplatcích.</w:t>
      </w:r>
      <w:r w:rsidR="00085E2A" w:rsidRPr="0033166B">
        <w:rPr>
          <w:rStyle w:val="Znakapoznpodarou"/>
          <w:rFonts w:ascii="Arial" w:hAnsi="Arial" w:cs="Arial"/>
          <w:sz w:val="22"/>
          <w:szCs w:val="22"/>
        </w:rPr>
        <w:footnoteReference w:id="8"/>
      </w:r>
    </w:p>
    <w:p w14:paraId="21F5D1D9" w14:textId="77777777" w:rsidR="00893F98" w:rsidRPr="00B92EB1" w:rsidRDefault="00893F98" w:rsidP="00575213">
      <w:pPr>
        <w:numPr>
          <w:ilvl w:val="0"/>
          <w:numId w:val="19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B92EB1">
        <w:rPr>
          <w:rFonts w:ascii="Arial" w:hAnsi="Arial" w:cs="Arial"/>
          <w:sz w:val="22"/>
          <w:szCs w:val="22"/>
        </w:rPr>
        <w:t>Od poplatku se dále osvobozují:</w:t>
      </w:r>
    </w:p>
    <w:p w14:paraId="6E802575" w14:textId="47B51582" w:rsidR="00893F98" w:rsidRPr="00B92EB1" w:rsidRDefault="00FD280A" w:rsidP="00575213">
      <w:pPr>
        <w:numPr>
          <w:ilvl w:val="1"/>
          <w:numId w:val="19"/>
        </w:numPr>
        <w:spacing w:before="60" w:line="288" w:lineRule="auto"/>
        <w:ind w:left="1134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</w:t>
      </w:r>
      <w:r w:rsidR="00893F98" w:rsidRPr="00B92EB1">
        <w:rPr>
          <w:rFonts w:ascii="Arial" w:hAnsi="Arial" w:cs="Arial"/>
          <w:sz w:val="22"/>
          <w:szCs w:val="22"/>
        </w:rPr>
        <w:t>,</w:t>
      </w:r>
    </w:p>
    <w:p w14:paraId="4529D91D" w14:textId="662203BB" w:rsidR="00893F98" w:rsidRPr="00B92EB1" w:rsidRDefault="00FD280A" w:rsidP="00575213">
      <w:pPr>
        <w:numPr>
          <w:ilvl w:val="1"/>
          <w:numId w:val="19"/>
        </w:numPr>
        <w:spacing w:before="60" w:line="288" w:lineRule="auto"/>
        <w:ind w:left="1134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</w:t>
      </w:r>
      <w:r w:rsidR="00893F98" w:rsidRPr="00B92EB1">
        <w:rPr>
          <w:rFonts w:ascii="Arial" w:hAnsi="Arial" w:cs="Arial"/>
          <w:sz w:val="22"/>
          <w:szCs w:val="22"/>
        </w:rPr>
        <w:t>,</w:t>
      </w:r>
    </w:p>
    <w:p w14:paraId="717AFEAE" w14:textId="3B2EE9D0" w:rsidR="00893F98" w:rsidRPr="00B92EB1" w:rsidRDefault="00FD280A" w:rsidP="00575213">
      <w:pPr>
        <w:numPr>
          <w:ilvl w:val="1"/>
          <w:numId w:val="19"/>
        </w:numPr>
        <w:spacing w:before="60" w:line="288" w:lineRule="auto"/>
        <w:ind w:left="1134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….</w:t>
      </w:r>
    </w:p>
    <w:p w14:paraId="16894E8D" w14:textId="77777777" w:rsidR="00893F98" w:rsidRPr="00B92EB1" w:rsidRDefault="00893F98" w:rsidP="00575213">
      <w:pPr>
        <w:numPr>
          <w:ilvl w:val="0"/>
          <w:numId w:val="19"/>
        </w:numPr>
        <w:spacing w:before="120" w:line="288" w:lineRule="auto"/>
        <w:jc w:val="both"/>
        <w:rPr>
          <w:sz w:val="22"/>
          <w:szCs w:val="22"/>
        </w:rPr>
      </w:pPr>
      <w:r w:rsidRPr="00B92EB1">
        <w:rPr>
          <w:rFonts w:ascii="Arial" w:hAnsi="Arial" w:cs="Arial"/>
          <w:sz w:val="22"/>
          <w:szCs w:val="22"/>
        </w:rPr>
        <w:t>Úleva se poskytuje</w:t>
      </w:r>
      <w:r w:rsidR="00CF60DA" w:rsidRPr="00B92EB1">
        <w:rPr>
          <w:rFonts w:ascii="Arial" w:hAnsi="Arial" w:cs="Arial"/>
          <w:sz w:val="22"/>
          <w:szCs w:val="22"/>
        </w:rPr>
        <w:t>:</w:t>
      </w:r>
    </w:p>
    <w:p w14:paraId="2C973C15" w14:textId="40B196C1" w:rsidR="00893F98" w:rsidRPr="004B08B3" w:rsidRDefault="00FD280A" w:rsidP="00575213">
      <w:pPr>
        <w:numPr>
          <w:ilvl w:val="1"/>
          <w:numId w:val="19"/>
        </w:numPr>
        <w:spacing w:before="60" w:line="288" w:lineRule="auto"/>
        <w:ind w:left="1134" w:hanging="567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</w:t>
      </w:r>
      <w:r w:rsidR="00893F98" w:rsidRPr="00B92EB1">
        <w:rPr>
          <w:rFonts w:ascii="Arial" w:hAnsi="Arial" w:cs="Arial"/>
          <w:sz w:val="22"/>
          <w:szCs w:val="22"/>
        </w:rPr>
        <w:t xml:space="preserve"> ve výši   </w:t>
      </w:r>
      <w:r w:rsidR="00893F98" w:rsidRPr="00B92EB1">
        <w:rPr>
          <w:rFonts w:ascii="Arial" w:hAnsi="Arial" w:cs="Arial"/>
          <w:sz w:val="22"/>
          <w:szCs w:val="22"/>
        </w:rPr>
        <w:tab/>
        <w:t xml:space="preserve">    ... </w:t>
      </w:r>
      <w:r w:rsidR="00893F98" w:rsidRPr="004B08B3">
        <w:rPr>
          <w:rFonts w:ascii="Arial" w:hAnsi="Arial" w:cs="Arial"/>
          <w:color w:val="000000"/>
          <w:sz w:val="22"/>
          <w:szCs w:val="22"/>
        </w:rPr>
        <w:t>Kč</w:t>
      </w:r>
      <w:r w:rsidR="005155AF" w:rsidRPr="004B08B3">
        <w:rPr>
          <w:rFonts w:ascii="Arial" w:hAnsi="Arial" w:cs="Arial"/>
          <w:color w:val="000000"/>
          <w:sz w:val="22"/>
          <w:szCs w:val="22"/>
        </w:rPr>
        <w:t xml:space="preserve"> </w:t>
      </w:r>
      <w:r w:rsidR="005155AF" w:rsidRPr="004B08B3">
        <w:rPr>
          <w:rFonts w:ascii="Arial" w:hAnsi="Arial" w:cs="Arial"/>
          <w:color w:val="2E74B5"/>
          <w:sz w:val="22"/>
          <w:szCs w:val="22"/>
        </w:rPr>
        <w:t>(%)</w:t>
      </w:r>
      <w:r w:rsidR="00785345">
        <w:rPr>
          <w:rFonts w:ascii="Arial" w:hAnsi="Arial" w:cs="Arial"/>
          <w:color w:val="000000"/>
          <w:sz w:val="22"/>
          <w:szCs w:val="22"/>
        </w:rPr>
        <w:t>,</w:t>
      </w:r>
    </w:p>
    <w:p w14:paraId="40E8C8B2" w14:textId="50A9AECA" w:rsidR="00893F98" w:rsidRPr="00B92EB1" w:rsidRDefault="00FD280A" w:rsidP="00575213">
      <w:pPr>
        <w:numPr>
          <w:ilvl w:val="1"/>
          <w:numId w:val="19"/>
        </w:numPr>
        <w:spacing w:before="60" w:line="288" w:lineRule="auto"/>
        <w:ind w:left="1134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</w:t>
      </w:r>
      <w:r w:rsidR="00893F98" w:rsidRPr="004B08B3">
        <w:rPr>
          <w:rFonts w:ascii="Arial" w:hAnsi="Arial" w:cs="Arial"/>
          <w:color w:val="000000"/>
          <w:sz w:val="22"/>
          <w:szCs w:val="22"/>
        </w:rPr>
        <w:t xml:space="preserve"> ve výši             </w:t>
      </w:r>
      <w:r w:rsidR="00FA6D81" w:rsidRPr="004B08B3">
        <w:rPr>
          <w:rFonts w:ascii="Arial" w:hAnsi="Arial" w:cs="Arial"/>
          <w:color w:val="000000"/>
          <w:sz w:val="22"/>
          <w:szCs w:val="22"/>
        </w:rPr>
        <w:t xml:space="preserve">   </w:t>
      </w:r>
      <w:r w:rsidR="00116087">
        <w:rPr>
          <w:rFonts w:ascii="Arial" w:hAnsi="Arial" w:cs="Arial"/>
          <w:color w:val="000000"/>
          <w:sz w:val="22"/>
          <w:szCs w:val="22"/>
        </w:rPr>
        <w:t xml:space="preserve">  ...</w:t>
      </w:r>
      <w:r w:rsidR="00893F98" w:rsidRPr="004B08B3">
        <w:rPr>
          <w:rFonts w:ascii="Arial" w:hAnsi="Arial" w:cs="Arial"/>
          <w:color w:val="000000"/>
          <w:sz w:val="22"/>
          <w:szCs w:val="22"/>
        </w:rPr>
        <w:t xml:space="preserve"> </w:t>
      </w:r>
      <w:r w:rsidR="005155AF" w:rsidRPr="005155AF">
        <w:rPr>
          <w:rFonts w:ascii="Arial" w:hAnsi="Arial" w:cs="Arial"/>
          <w:color w:val="000000"/>
          <w:sz w:val="22"/>
          <w:szCs w:val="22"/>
        </w:rPr>
        <w:t xml:space="preserve">Kč </w:t>
      </w:r>
      <w:r w:rsidR="005155AF" w:rsidRPr="005155AF">
        <w:rPr>
          <w:rFonts w:ascii="Arial" w:hAnsi="Arial" w:cs="Arial"/>
          <w:color w:val="2E74B5"/>
          <w:sz w:val="22"/>
          <w:szCs w:val="22"/>
        </w:rPr>
        <w:t>(%)</w:t>
      </w:r>
      <w:r w:rsidR="00144C9E" w:rsidRPr="004B08B3">
        <w:rPr>
          <w:rFonts w:ascii="Arial" w:hAnsi="Arial" w:cs="Arial"/>
          <w:color w:val="000000"/>
          <w:sz w:val="22"/>
          <w:szCs w:val="22"/>
        </w:rPr>
        <w:t>.</w:t>
      </w:r>
    </w:p>
    <w:p w14:paraId="3D68310D" w14:textId="77777777" w:rsidR="00CA3F91" w:rsidRPr="00B92EB1" w:rsidRDefault="00CA3F91" w:rsidP="0063422E">
      <w:pPr>
        <w:spacing w:line="288" w:lineRule="auto"/>
        <w:ind w:left="1134" w:hanging="567"/>
        <w:jc w:val="both"/>
        <w:rPr>
          <w:rFonts w:ascii="Arial" w:hAnsi="Arial" w:cs="Arial"/>
          <w:sz w:val="22"/>
          <w:szCs w:val="22"/>
        </w:rPr>
      </w:pPr>
    </w:p>
    <w:p w14:paraId="612E9823" w14:textId="77777777" w:rsidR="00CA3F91" w:rsidRPr="006819CE" w:rsidRDefault="00CA3F91" w:rsidP="006819CE">
      <w:pPr>
        <w:tabs>
          <w:tab w:val="left" w:pos="3780"/>
        </w:tabs>
        <w:jc w:val="both"/>
        <w:rPr>
          <w:rFonts w:ascii="Arial" w:hAnsi="Arial" w:cs="Arial"/>
          <w:i/>
          <w:color w:val="ED7D31"/>
          <w:sz w:val="20"/>
          <w:szCs w:val="20"/>
        </w:rPr>
      </w:pPr>
      <w:r w:rsidRPr="006819CE">
        <w:rPr>
          <w:rFonts w:ascii="Arial" w:hAnsi="Arial" w:cs="Arial"/>
          <w:i/>
          <w:color w:val="ED7D31"/>
          <w:sz w:val="20"/>
          <w:szCs w:val="20"/>
          <w:u w:val="single"/>
        </w:rPr>
        <w:lastRenderedPageBreak/>
        <w:t>Pozn</w:t>
      </w:r>
      <w:r w:rsidR="009C54E0" w:rsidRPr="006819CE">
        <w:rPr>
          <w:rFonts w:ascii="Arial" w:hAnsi="Arial" w:cs="Arial"/>
          <w:i/>
          <w:color w:val="ED7D31"/>
          <w:sz w:val="20"/>
          <w:szCs w:val="20"/>
          <w:u w:val="single"/>
        </w:rPr>
        <w:t>. pro obec</w:t>
      </w:r>
      <w:r w:rsidRPr="006819CE">
        <w:rPr>
          <w:rFonts w:ascii="Arial" w:hAnsi="Arial" w:cs="Arial"/>
          <w:i/>
          <w:color w:val="ED7D31"/>
          <w:sz w:val="20"/>
          <w:szCs w:val="20"/>
        </w:rPr>
        <w:t>: Úlevou se rozumí snížení poplatkové pov</w:t>
      </w:r>
      <w:r w:rsidR="00225BDA" w:rsidRPr="006819CE">
        <w:rPr>
          <w:rFonts w:ascii="Arial" w:hAnsi="Arial" w:cs="Arial"/>
          <w:i/>
          <w:color w:val="ED7D31"/>
          <w:sz w:val="20"/>
          <w:szCs w:val="20"/>
        </w:rPr>
        <w:t xml:space="preserve">innosti vyjádřené procenty nebo </w:t>
      </w:r>
      <w:r w:rsidRPr="006819CE">
        <w:rPr>
          <w:rFonts w:ascii="Arial" w:hAnsi="Arial" w:cs="Arial"/>
          <w:i/>
          <w:color w:val="ED7D31"/>
          <w:sz w:val="20"/>
          <w:szCs w:val="20"/>
        </w:rPr>
        <w:t>pevnou částkou. Osvobozením se rozumí úplné vyjmutí z poplatkové povinnosti. Úleva či osvobození musí respektovat zásadu zákazu diskriminace, aby nedocházelo k nedůvodnému zvýhodňování jedné skupiny poplatníků před druhou.</w:t>
      </w:r>
    </w:p>
    <w:p w14:paraId="79CCF5DF" w14:textId="77777777" w:rsidR="00061889" w:rsidRDefault="00061889" w:rsidP="00061889">
      <w:pPr>
        <w:spacing w:before="120" w:line="264" w:lineRule="auto"/>
        <w:ind w:left="567"/>
        <w:jc w:val="both"/>
        <w:rPr>
          <w:rFonts w:ascii="Arial" w:hAnsi="Arial" w:cs="Arial"/>
          <w:i/>
          <w:color w:val="0070C0"/>
          <w:sz w:val="22"/>
          <w:szCs w:val="22"/>
        </w:rPr>
      </w:pPr>
    </w:p>
    <w:p w14:paraId="666A4EF1" w14:textId="3AEEE4D1" w:rsidR="00061889" w:rsidRPr="006819CE" w:rsidRDefault="00061889" w:rsidP="00061889">
      <w:pPr>
        <w:spacing w:before="120" w:line="264" w:lineRule="auto"/>
        <w:jc w:val="both"/>
        <w:rPr>
          <w:rFonts w:ascii="Arial" w:hAnsi="Arial" w:cs="Arial"/>
          <w:b/>
          <w:bCs/>
          <w:i/>
          <w:color w:val="0070C0"/>
        </w:rPr>
      </w:pPr>
      <w:r w:rsidRPr="006819CE">
        <w:rPr>
          <w:rFonts w:ascii="Arial" w:hAnsi="Arial" w:cs="Arial"/>
          <w:b/>
          <w:bCs/>
          <w:i/>
          <w:color w:val="0070C0"/>
        </w:rPr>
        <w:t>(varianta 1)</w:t>
      </w:r>
    </w:p>
    <w:p w14:paraId="1E8EE819" w14:textId="77777777" w:rsidR="00007D87" w:rsidRDefault="00007D87" w:rsidP="00007D87">
      <w:pPr>
        <w:spacing w:before="120"/>
        <w:ind w:left="567"/>
        <w:jc w:val="both"/>
        <w:rPr>
          <w:rFonts w:ascii="Arial" w:hAnsi="Arial" w:cs="Arial"/>
        </w:rPr>
      </w:pPr>
    </w:p>
    <w:p w14:paraId="6B6AC45F" w14:textId="474EC3C2" w:rsidR="00007D87" w:rsidRDefault="00007D87" w:rsidP="00116087">
      <w:pPr>
        <w:pStyle w:val="slalnk"/>
        <w:spacing w:before="0" w:after="0" w:line="312" w:lineRule="auto"/>
        <w:rPr>
          <w:rFonts w:ascii="Arial" w:hAnsi="Arial" w:cs="Arial"/>
        </w:rPr>
      </w:pPr>
      <w:r w:rsidRPr="00007D87">
        <w:rPr>
          <w:rFonts w:ascii="Arial" w:hAnsi="Arial" w:cs="Arial"/>
        </w:rPr>
        <w:t>Č</w:t>
      </w:r>
      <w:r w:rsidR="00893F98" w:rsidRPr="00007D87">
        <w:rPr>
          <w:rFonts w:ascii="Arial" w:hAnsi="Arial" w:cs="Arial"/>
        </w:rPr>
        <w:t xml:space="preserve">l. </w:t>
      </w:r>
      <w:r w:rsidR="00061889">
        <w:rPr>
          <w:rFonts w:ascii="Arial" w:hAnsi="Arial" w:cs="Arial"/>
        </w:rPr>
        <w:t>8</w:t>
      </w:r>
    </w:p>
    <w:p w14:paraId="79FC60AD" w14:textId="77777777" w:rsidR="00007D87" w:rsidRPr="00007D87" w:rsidRDefault="002246F4" w:rsidP="00116087">
      <w:pPr>
        <w:pStyle w:val="slalnk"/>
        <w:spacing w:before="0" w:after="0" w:line="312" w:lineRule="auto"/>
        <w:rPr>
          <w:rFonts w:ascii="Arial" w:hAnsi="Arial" w:cs="Arial"/>
        </w:rPr>
      </w:pPr>
      <w:r w:rsidRPr="00007D87">
        <w:rPr>
          <w:rFonts w:ascii="Arial" w:hAnsi="Arial" w:cs="Arial"/>
        </w:rPr>
        <w:t>Přechodné ustanoven</w:t>
      </w:r>
      <w:r w:rsidR="00007D87" w:rsidRPr="00007D87">
        <w:rPr>
          <w:rFonts w:ascii="Arial" w:hAnsi="Arial" w:cs="Arial"/>
        </w:rPr>
        <w:t>í</w:t>
      </w:r>
    </w:p>
    <w:p w14:paraId="78EF82E6" w14:textId="7D80C72B" w:rsidR="006046EC" w:rsidRDefault="006046EC" w:rsidP="00575213">
      <w:pPr>
        <w:spacing w:before="120" w:line="288" w:lineRule="auto"/>
        <w:ind w:left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Osoba, která je plátcem poplatku z pobytu podle této vyhlášky a poskytovala úplatný pobyt nebo přechodné ubytování za úplatu přede dnem nabytí účinnosti této vyhlášky, je povinna splnit ohlašovací povinnost podle </w:t>
      </w:r>
      <w:r w:rsidR="003B4C35">
        <w:rPr>
          <w:rFonts w:ascii="Arial" w:hAnsi="Arial" w:cs="Arial"/>
          <w:sz w:val="22"/>
          <w:szCs w:val="22"/>
        </w:rPr>
        <w:t>č</w:t>
      </w:r>
      <w:r>
        <w:rPr>
          <w:rFonts w:ascii="Arial" w:hAnsi="Arial" w:cs="Arial"/>
          <w:sz w:val="22"/>
          <w:szCs w:val="22"/>
        </w:rPr>
        <w:t xml:space="preserve">l. 3 </w:t>
      </w:r>
      <w:r w:rsidR="00061889">
        <w:rPr>
          <w:rFonts w:ascii="Arial" w:hAnsi="Arial" w:cs="Arial"/>
          <w:sz w:val="22"/>
          <w:szCs w:val="22"/>
        </w:rPr>
        <w:t xml:space="preserve">odst. 1 </w:t>
      </w:r>
      <w:r>
        <w:rPr>
          <w:rFonts w:ascii="Arial" w:hAnsi="Arial" w:cs="Arial"/>
          <w:sz w:val="22"/>
          <w:szCs w:val="22"/>
        </w:rPr>
        <w:t>této vyhlášky do</w:t>
      </w:r>
      <w:r w:rsidR="00B73D4C">
        <w:rPr>
          <w:rFonts w:ascii="Arial" w:hAnsi="Arial" w:cs="Arial"/>
          <w:sz w:val="22"/>
          <w:szCs w:val="22"/>
        </w:rPr>
        <w:t xml:space="preserve"> …</w:t>
      </w:r>
      <w:r>
        <w:rPr>
          <w:rFonts w:ascii="Arial" w:hAnsi="Arial" w:cs="Arial"/>
          <w:sz w:val="22"/>
          <w:szCs w:val="22"/>
        </w:rPr>
        <w:t xml:space="preserve"> dnů ode dne nabytí její účinnosti.</w:t>
      </w:r>
    </w:p>
    <w:p w14:paraId="177DA58C" w14:textId="77777777" w:rsidR="00DA3A89" w:rsidRDefault="00DA3A89" w:rsidP="00007D87">
      <w:pPr>
        <w:spacing w:line="312" w:lineRule="auto"/>
        <w:ind w:left="567"/>
        <w:jc w:val="both"/>
        <w:rPr>
          <w:rFonts w:ascii="Arial" w:hAnsi="Arial" w:cs="Arial"/>
          <w:sz w:val="22"/>
          <w:szCs w:val="22"/>
        </w:rPr>
      </w:pPr>
    </w:p>
    <w:p w14:paraId="4A44A63A" w14:textId="299AF2B1" w:rsidR="00DA3A89" w:rsidRDefault="00DA3A89">
      <w:pPr>
        <w:pStyle w:val="Nzvylnk"/>
        <w:jc w:val="both"/>
        <w:rPr>
          <w:rFonts w:ascii="Arial" w:hAnsi="Arial" w:cs="Arial"/>
          <w:b w:val="0"/>
          <w:i/>
          <w:color w:val="ED7D31"/>
          <w:sz w:val="20"/>
        </w:rPr>
      </w:pPr>
      <w:bookmarkStart w:id="0" w:name="_Hlk141963565"/>
      <w:r w:rsidRPr="006819CE">
        <w:rPr>
          <w:rFonts w:ascii="Arial" w:hAnsi="Arial" w:cs="Arial"/>
          <w:b w:val="0"/>
          <w:i/>
          <w:color w:val="ED7D31"/>
          <w:sz w:val="20"/>
          <w:u w:val="single"/>
        </w:rPr>
        <w:t>Pozn. pro obec:</w:t>
      </w:r>
      <w:r w:rsidRPr="006819CE">
        <w:rPr>
          <w:rFonts w:ascii="Arial" w:hAnsi="Arial" w:cs="Arial"/>
          <w:b w:val="0"/>
          <w:i/>
          <w:color w:val="ED7D31"/>
          <w:sz w:val="20"/>
        </w:rPr>
        <w:t xml:space="preserve"> </w:t>
      </w:r>
      <w:r w:rsidR="0031625F" w:rsidRPr="006819CE">
        <w:rPr>
          <w:rFonts w:ascii="Arial" w:hAnsi="Arial" w:cs="Arial"/>
          <w:b w:val="0"/>
          <w:i/>
          <w:color w:val="ED7D31"/>
          <w:sz w:val="20"/>
        </w:rPr>
        <w:t>Tato varianta</w:t>
      </w:r>
      <w:r w:rsidR="00B847FE" w:rsidRPr="006819CE">
        <w:rPr>
          <w:rFonts w:ascii="Arial" w:hAnsi="Arial" w:cs="Arial"/>
          <w:b w:val="0"/>
          <w:i/>
          <w:color w:val="ED7D31"/>
          <w:sz w:val="20"/>
        </w:rPr>
        <w:t xml:space="preserve"> se použije v případech</w:t>
      </w:r>
      <w:r w:rsidR="0031625F" w:rsidRPr="006819CE">
        <w:rPr>
          <w:rFonts w:ascii="Arial" w:hAnsi="Arial" w:cs="Arial"/>
          <w:b w:val="0"/>
          <w:i/>
          <w:color w:val="ED7D31"/>
          <w:sz w:val="20"/>
        </w:rPr>
        <w:t xml:space="preserve">, kdy obec dosud neměla zaveden místní poplatek z pobytu. </w:t>
      </w:r>
      <w:r w:rsidRPr="006819CE">
        <w:rPr>
          <w:rFonts w:ascii="Arial" w:hAnsi="Arial" w:cs="Arial"/>
          <w:b w:val="0"/>
          <w:i/>
          <w:color w:val="ED7D31"/>
          <w:sz w:val="20"/>
        </w:rPr>
        <w:t>Účelem přechodného ustanovení je upravit lhůtu pro splnění ohlašovací povinnosti plátcům, kteří zahájili poskytování úplatného pobytu již před nabytím účinnosti obecně závazné vyhlášky</w:t>
      </w:r>
      <w:r w:rsidR="0031625F" w:rsidRPr="006819CE">
        <w:rPr>
          <w:rFonts w:ascii="Arial" w:hAnsi="Arial" w:cs="Arial"/>
          <w:b w:val="0"/>
          <w:i/>
          <w:color w:val="ED7D31"/>
          <w:sz w:val="20"/>
        </w:rPr>
        <w:t>, tj. před zavedením poplatku.</w:t>
      </w:r>
      <w:r w:rsidRPr="006819CE">
        <w:rPr>
          <w:rFonts w:ascii="Arial" w:hAnsi="Arial" w:cs="Arial"/>
          <w:b w:val="0"/>
          <w:i/>
          <w:color w:val="ED7D31"/>
          <w:sz w:val="20"/>
        </w:rPr>
        <w:t xml:space="preserve"> Standardní úpravu (čl. 3 odst. 1) zde nelze použít, neboť podle ní by začala lhůta těmto plátcům běžet již v minulosti; proto je nezbytné její počátek navázat až na nabytí účinnosti </w:t>
      </w:r>
      <w:r w:rsidR="00BB08FB" w:rsidRPr="006819CE">
        <w:rPr>
          <w:rFonts w:ascii="Arial" w:hAnsi="Arial" w:cs="Arial"/>
          <w:b w:val="0"/>
          <w:i/>
          <w:color w:val="ED7D31"/>
          <w:sz w:val="20"/>
        </w:rPr>
        <w:t>obecně závazné vyhlášky</w:t>
      </w:r>
      <w:r w:rsidRPr="006819CE">
        <w:rPr>
          <w:rFonts w:ascii="Arial" w:hAnsi="Arial" w:cs="Arial"/>
          <w:b w:val="0"/>
          <w:i/>
          <w:color w:val="ED7D31"/>
          <w:sz w:val="20"/>
        </w:rPr>
        <w:t>.</w:t>
      </w:r>
    </w:p>
    <w:bookmarkEnd w:id="0"/>
    <w:p w14:paraId="385D4831" w14:textId="77777777" w:rsidR="00401F14" w:rsidRPr="006819CE" w:rsidRDefault="00401F14" w:rsidP="006819CE">
      <w:pPr>
        <w:pStyle w:val="Nzvylnk"/>
        <w:jc w:val="both"/>
        <w:rPr>
          <w:rFonts w:ascii="Arial" w:hAnsi="Arial" w:cs="Arial"/>
          <w:b w:val="0"/>
          <w:color w:val="ED7D31"/>
          <w:sz w:val="22"/>
          <w:szCs w:val="22"/>
        </w:rPr>
      </w:pPr>
    </w:p>
    <w:p w14:paraId="0B6F0DFB" w14:textId="36592C36" w:rsidR="00DA310D" w:rsidRDefault="00B847FE" w:rsidP="00B847FE">
      <w:pPr>
        <w:spacing w:before="120" w:line="264" w:lineRule="auto"/>
        <w:jc w:val="both"/>
        <w:rPr>
          <w:rFonts w:ascii="Arial" w:hAnsi="Arial" w:cs="Arial"/>
          <w:b/>
          <w:bCs/>
          <w:i/>
          <w:color w:val="0070C0"/>
        </w:rPr>
      </w:pPr>
      <w:r w:rsidRPr="006819CE">
        <w:rPr>
          <w:rFonts w:ascii="Arial" w:hAnsi="Arial" w:cs="Arial"/>
          <w:b/>
          <w:bCs/>
          <w:i/>
          <w:color w:val="0070C0"/>
        </w:rPr>
        <w:t>(varianta 2)</w:t>
      </w:r>
    </w:p>
    <w:p w14:paraId="1601E6DE" w14:textId="77777777" w:rsidR="00401F14" w:rsidRPr="006819CE" w:rsidRDefault="00401F14" w:rsidP="00B847FE">
      <w:pPr>
        <w:spacing w:before="120" w:line="264" w:lineRule="auto"/>
        <w:jc w:val="both"/>
        <w:rPr>
          <w:rFonts w:ascii="Arial" w:hAnsi="Arial" w:cs="Arial"/>
          <w:b/>
          <w:bCs/>
          <w:i/>
          <w:color w:val="0070C0"/>
        </w:rPr>
      </w:pPr>
    </w:p>
    <w:p w14:paraId="560B0171" w14:textId="77777777" w:rsidR="00061889" w:rsidRDefault="00061889" w:rsidP="00061889">
      <w:pPr>
        <w:pStyle w:val="slalnk"/>
        <w:spacing w:before="0" w:after="0" w:line="312" w:lineRule="auto"/>
        <w:rPr>
          <w:rFonts w:ascii="Arial" w:hAnsi="Arial" w:cs="Arial"/>
        </w:rPr>
      </w:pPr>
      <w:r w:rsidRPr="00007D87">
        <w:rPr>
          <w:rFonts w:ascii="Arial" w:hAnsi="Arial" w:cs="Arial"/>
        </w:rPr>
        <w:t xml:space="preserve">Čl. </w:t>
      </w:r>
      <w:r>
        <w:rPr>
          <w:rFonts w:ascii="Arial" w:hAnsi="Arial" w:cs="Arial"/>
        </w:rPr>
        <w:t>8</w:t>
      </w:r>
    </w:p>
    <w:p w14:paraId="7F433B51" w14:textId="1CAD2156" w:rsidR="00061889" w:rsidRPr="00007D87" w:rsidRDefault="00061889" w:rsidP="00061889">
      <w:pPr>
        <w:pStyle w:val="slalnk"/>
        <w:spacing w:before="0" w:after="0" w:line="312" w:lineRule="auto"/>
        <w:rPr>
          <w:rFonts w:ascii="Arial" w:hAnsi="Arial" w:cs="Arial"/>
        </w:rPr>
      </w:pPr>
      <w:r w:rsidRPr="00007D87">
        <w:rPr>
          <w:rFonts w:ascii="Arial" w:hAnsi="Arial" w:cs="Arial"/>
        </w:rPr>
        <w:t xml:space="preserve">Přechodné </w:t>
      </w:r>
      <w:r>
        <w:rPr>
          <w:rFonts w:ascii="Arial" w:hAnsi="Arial" w:cs="Arial"/>
        </w:rPr>
        <w:t xml:space="preserve">a zrušovací </w:t>
      </w:r>
      <w:r w:rsidRPr="00007D87">
        <w:rPr>
          <w:rFonts w:ascii="Arial" w:hAnsi="Arial" w:cs="Arial"/>
        </w:rPr>
        <w:t>ustanovení</w:t>
      </w:r>
    </w:p>
    <w:p w14:paraId="5B7C991E" w14:textId="77777777" w:rsidR="00061889" w:rsidRDefault="00061889" w:rsidP="00B847FE">
      <w:pPr>
        <w:spacing w:before="120" w:line="264" w:lineRule="auto"/>
        <w:jc w:val="both"/>
        <w:rPr>
          <w:rFonts w:ascii="Arial" w:hAnsi="Arial" w:cs="Arial"/>
          <w:i/>
          <w:color w:val="0070C0"/>
          <w:sz w:val="22"/>
          <w:szCs w:val="22"/>
        </w:rPr>
      </w:pPr>
    </w:p>
    <w:p w14:paraId="5E508F31" w14:textId="77777777" w:rsidR="00061889" w:rsidRDefault="00B847FE" w:rsidP="00061889">
      <w:pPr>
        <w:numPr>
          <w:ilvl w:val="0"/>
          <w:numId w:val="13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2E0EAD">
        <w:rPr>
          <w:rFonts w:ascii="Arial" w:hAnsi="Arial" w:cs="Arial"/>
          <w:sz w:val="22"/>
          <w:szCs w:val="22"/>
        </w:rPr>
        <w:t>Poplatkové povinnosti vzniklé před nabytím účinnosti této vyhlášky se posuzují podle dosavadních právních předpisů.</w:t>
      </w:r>
    </w:p>
    <w:p w14:paraId="490B6030" w14:textId="4729CA7A" w:rsidR="00061889" w:rsidRPr="006819CE" w:rsidRDefault="00061889" w:rsidP="00061889">
      <w:pPr>
        <w:numPr>
          <w:ilvl w:val="0"/>
          <w:numId w:val="13"/>
        </w:numPr>
        <w:spacing w:before="120" w:line="288" w:lineRule="auto"/>
        <w:jc w:val="both"/>
        <w:rPr>
          <w:rFonts w:ascii="Arial" w:hAnsi="Arial" w:cs="Arial"/>
          <w:color w:val="ED7D31"/>
          <w:sz w:val="22"/>
          <w:szCs w:val="22"/>
        </w:rPr>
      </w:pPr>
      <w:r w:rsidRPr="00061889">
        <w:rPr>
          <w:rFonts w:ascii="Arial" w:hAnsi="Arial" w:cs="Arial"/>
          <w:sz w:val="22"/>
          <w:szCs w:val="22"/>
        </w:rPr>
        <w:t xml:space="preserve">Zrušuje se obecně závazná vyhláška č. </w:t>
      </w:r>
      <w:r w:rsidR="00B73D4C" w:rsidRPr="00060F03">
        <w:rPr>
          <w:rFonts w:ascii="Arial" w:hAnsi="Arial" w:cs="Arial"/>
          <w:sz w:val="22"/>
          <w:szCs w:val="22"/>
        </w:rPr>
        <w:t>…</w:t>
      </w:r>
      <w:r w:rsidR="001C61D3" w:rsidRPr="00060F03">
        <w:rPr>
          <w:rFonts w:ascii="Arial" w:hAnsi="Arial" w:cs="Arial"/>
          <w:sz w:val="22"/>
          <w:szCs w:val="22"/>
        </w:rPr>
        <w:t xml:space="preserve"> </w:t>
      </w:r>
      <w:r w:rsidRPr="00060F03">
        <w:rPr>
          <w:rFonts w:ascii="Arial" w:hAnsi="Arial" w:cs="Arial"/>
          <w:sz w:val="22"/>
          <w:szCs w:val="22"/>
        </w:rPr>
        <w:t>/</w:t>
      </w:r>
      <w:r w:rsidR="001C61D3" w:rsidRPr="00060F03">
        <w:rPr>
          <w:rFonts w:ascii="Arial" w:hAnsi="Arial" w:cs="Arial"/>
          <w:sz w:val="22"/>
          <w:szCs w:val="22"/>
        </w:rPr>
        <w:t xml:space="preserve"> </w:t>
      </w:r>
      <w:r w:rsidR="00B73D4C" w:rsidRPr="00060F03">
        <w:rPr>
          <w:rFonts w:ascii="Arial" w:hAnsi="Arial" w:cs="Arial"/>
          <w:sz w:val="22"/>
          <w:szCs w:val="22"/>
        </w:rPr>
        <w:t>…</w:t>
      </w:r>
      <w:r w:rsidRPr="00061889">
        <w:rPr>
          <w:rFonts w:ascii="Arial" w:hAnsi="Arial" w:cs="Arial"/>
          <w:sz w:val="22"/>
          <w:szCs w:val="22"/>
        </w:rPr>
        <w:t xml:space="preserve"> </w:t>
      </w:r>
      <w:r w:rsidRPr="006819CE">
        <w:rPr>
          <w:rFonts w:ascii="Arial" w:hAnsi="Arial" w:cs="Arial"/>
          <w:color w:val="ED7D31"/>
          <w:sz w:val="22"/>
          <w:szCs w:val="22"/>
        </w:rPr>
        <w:t>(uvede se číslo a přesný název zrušované obecně závazné vyhlášky)</w:t>
      </w:r>
      <w:r w:rsidRPr="00061889">
        <w:rPr>
          <w:rFonts w:ascii="Arial" w:hAnsi="Arial" w:cs="Arial"/>
          <w:sz w:val="22"/>
          <w:szCs w:val="22"/>
        </w:rPr>
        <w:t xml:space="preserve">, ze dne </w:t>
      </w:r>
      <w:r w:rsidR="00B73D4C" w:rsidRPr="00060F03">
        <w:rPr>
          <w:rFonts w:ascii="Arial" w:hAnsi="Arial" w:cs="Arial"/>
          <w:sz w:val="22"/>
          <w:szCs w:val="22"/>
        </w:rPr>
        <w:t>…</w:t>
      </w:r>
      <w:r w:rsidRPr="001C61D3">
        <w:rPr>
          <w:rFonts w:ascii="Arial" w:hAnsi="Arial" w:cs="Arial"/>
          <w:color w:val="0070C0"/>
          <w:sz w:val="22"/>
          <w:szCs w:val="22"/>
        </w:rPr>
        <w:t xml:space="preserve"> </w:t>
      </w:r>
      <w:r w:rsidRPr="006819CE">
        <w:rPr>
          <w:rFonts w:ascii="Arial" w:hAnsi="Arial" w:cs="Arial"/>
          <w:color w:val="ED7D31"/>
          <w:sz w:val="22"/>
          <w:szCs w:val="22"/>
        </w:rPr>
        <w:t>(uvede se datum vydání = datum schválení zastupitelstvem).</w:t>
      </w:r>
    </w:p>
    <w:p w14:paraId="714E5AEF" w14:textId="77777777" w:rsidR="00DA3A89" w:rsidRDefault="00DA3A89" w:rsidP="00007D87">
      <w:pPr>
        <w:spacing w:line="312" w:lineRule="auto"/>
        <w:ind w:left="567"/>
        <w:jc w:val="both"/>
        <w:rPr>
          <w:rFonts w:ascii="Arial" w:hAnsi="Arial" w:cs="Arial"/>
          <w:sz w:val="22"/>
          <w:szCs w:val="22"/>
        </w:rPr>
      </w:pPr>
    </w:p>
    <w:p w14:paraId="660363DB" w14:textId="77777777" w:rsidR="00B847FE" w:rsidRPr="006819CE" w:rsidRDefault="00B847FE" w:rsidP="006819CE">
      <w:pPr>
        <w:jc w:val="both"/>
        <w:rPr>
          <w:rFonts w:ascii="Arial" w:hAnsi="Arial" w:cs="Arial"/>
          <w:color w:val="ED7D31"/>
          <w:sz w:val="22"/>
          <w:szCs w:val="22"/>
        </w:rPr>
      </w:pPr>
      <w:bookmarkStart w:id="1" w:name="_Hlk141963627"/>
      <w:r w:rsidRPr="006819CE">
        <w:rPr>
          <w:rFonts w:ascii="Arial" w:hAnsi="Arial" w:cs="Arial"/>
          <w:i/>
          <w:color w:val="ED7D31"/>
          <w:sz w:val="20"/>
          <w:u w:val="single"/>
        </w:rPr>
        <w:t>Pozn. pro obec:</w:t>
      </w:r>
      <w:r w:rsidRPr="006819CE">
        <w:rPr>
          <w:rFonts w:ascii="Arial" w:hAnsi="Arial" w:cs="Arial"/>
          <w:i/>
          <w:color w:val="ED7D31"/>
          <w:sz w:val="20"/>
        </w:rPr>
        <w:t xml:space="preserve"> Tato varianta se použije v případech, kdy měla obec zaveden místní poplatek z pobytu </w:t>
      </w:r>
      <w:r w:rsidR="00CA5697" w:rsidRPr="006819CE">
        <w:rPr>
          <w:rFonts w:ascii="Arial" w:hAnsi="Arial" w:cs="Arial"/>
          <w:i/>
          <w:color w:val="ED7D31"/>
          <w:sz w:val="20"/>
        </w:rPr>
        <w:t xml:space="preserve">již </w:t>
      </w:r>
      <w:r w:rsidRPr="006819CE">
        <w:rPr>
          <w:rFonts w:ascii="Arial" w:hAnsi="Arial" w:cs="Arial"/>
          <w:i/>
          <w:color w:val="ED7D31"/>
          <w:sz w:val="20"/>
        </w:rPr>
        <w:t>předchozí obecně závaznou vyhláškou</w:t>
      </w:r>
      <w:r w:rsidRPr="006819CE">
        <w:rPr>
          <w:rFonts w:ascii="Arial" w:hAnsi="Arial" w:cs="Arial"/>
          <w:b/>
          <w:i/>
          <w:color w:val="ED7D31"/>
          <w:sz w:val="20"/>
        </w:rPr>
        <w:t>.</w:t>
      </w:r>
    </w:p>
    <w:bookmarkEnd w:id="1"/>
    <w:p w14:paraId="1D386F1E" w14:textId="4A703469" w:rsidR="00893F98" w:rsidRPr="00DF5857" w:rsidRDefault="00893F98" w:rsidP="00CB3885">
      <w:pPr>
        <w:pStyle w:val="slalnk"/>
        <w:spacing w:before="480"/>
        <w:rPr>
          <w:rFonts w:ascii="Arial" w:hAnsi="Arial" w:cs="Arial"/>
        </w:rPr>
      </w:pPr>
      <w:r w:rsidRPr="00DF5857">
        <w:rPr>
          <w:rFonts w:ascii="Arial" w:hAnsi="Arial" w:cs="Arial"/>
        </w:rPr>
        <w:t xml:space="preserve">Čl. </w:t>
      </w:r>
      <w:r w:rsidR="00061889">
        <w:rPr>
          <w:rFonts w:ascii="Arial" w:hAnsi="Arial" w:cs="Arial"/>
        </w:rPr>
        <w:t>9</w:t>
      </w:r>
    </w:p>
    <w:p w14:paraId="190B84C7" w14:textId="77777777" w:rsidR="00893F98" w:rsidRDefault="00893F98" w:rsidP="00CB3885">
      <w:pPr>
        <w:pStyle w:val="Nzvylnk"/>
        <w:rPr>
          <w:rFonts w:ascii="Arial" w:hAnsi="Arial" w:cs="Arial"/>
        </w:rPr>
      </w:pPr>
      <w:r w:rsidRPr="00DF5857">
        <w:rPr>
          <w:rFonts w:ascii="Arial" w:hAnsi="Arial" w:cs="Arial"/>
        </w:rPr>
        <w:t>Účinnost</w:t>
      </w:r>
    </w:p>
    <w:p w14:paraId="69F18694" w14:textId="77777777" w:rsidR="008D18AB" w:rsidRPr="00DA310D" w:rsidRDefault="008D18AB" w:rsidP="008D18AB">
      <w:pPr>
        <w:pStyle w:val="Nzvylnk"/>
        <w:jc w:val="left"/>
        <w:rPr>
          <w:rFonts w:ascii="Arial" w:hAnsi="Arial" w:cs="Arial"/>
          <w:color w:val="0070C0"/>
        </w:rPr>
      </w:pPr>
      <w:r w:rsidRPr="006819CE">
        <w:rPr>
          <w:rFonts w:ascii="Arial" w:hAnsi="Arial" w:cs="Arial"/>
          <w:i/>
          <w:color w:val="0070C0"/>
          <w:szCs w:val="24"/>
        </w:rPr>
        <w:t>(varianta 1)</w:t>
      </w:r>
    </w:p>
    <w:p w14:paraId="71C4D61F" w14:textId="77F13BDB" w:rsidR="008D18AB" w:rsidRDefault="00893F98" w:rsidP="00575213">
      <w:pPr>
        <w:spacing w:before="120" w:line="288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DF5857">
        <w:rPr>
          <w:rFonts w:ascii="Arial" w:hAnsi="Arial" w:cs="Arial"/>
          <w:sz w:val="22"/>
          <w:szCs w:val="22"/>
        </w:rPr>
        <w:t xml:space="preserve">Tato vyhláška nabývá účinnosti </w:t>
      </w:r>
      <w:r w:rsidRPr="00FB6C7B">
        <w:rPr>
          <w:rFonts w:ascii="Arial" w:hAnsi="Arial" w:cs="Arial"/>
          <w:sz w:val="22"/>
          <w:szCs w:val="22"/>
        </w:rPr>
        <w:t>dne</w:t>
      </w:r>
      <w:r w:rsidR="00403D44" w:rsidRPr="00FB6C7B">
        <w:rPr>
          <w:rFonts w:ascii="Arial" w:hAnsi="Arial" w:cs="Arial"/>
          <w:sz w:val="22"/>
          <w:szCs w:val="22"/>
        </w:rPr>
        <w:t>m</w:t>
      </w:r>
      <w:r>
        <w:rPr>
          <w:rFonts w:ascii="Arial" w:hAnsi="Arial" w:cs="Arial"/>
          <w:sz w:val="22"/>
          <w:szCs w:val="22"/>
        </w:rPr>
        <w:t xml:space="preserve"> </w:t>
      </w:r>
      <w:r w:rsidR="00175868">
        <w:rPr>
          <w:rFonts w:ascii="Arial" w:hAnsi="Arial" w:cs="Arial"/>
          <w:sz w:val="22"/>
          <w:szCs w:val="22"/>
        </w:rPr>
        <w:t>…</w:t>
      </w:r>
    </w:p>
    <w:p w14:paraId="275754DB" w14:textId="77777777" w:rsidR="001F51FA" w:rsidRDefault="001F51FA" w:rsidP="008D18AB">
      <w:pPr>
        <w:pStyle w:val="Nzvylnk"/>
        <w:jc w:val="left"/>
        <w:rPr>
          <w:rFonts w:ascii="Arial" w:hAnsi="Arial" w:cs="Arial"/>
          <w:b w:val="0"/>
          <w:bCs w:val="0"/>
          <w:i/>
          <w:color w:val="0070C0"/>
          <w:szCs w:val="24"/>
        </w:rPr>
      </w:pPr>
    </w:p>
    <w:p w14:paraId="5C5F171F" w14:textId="77777777" w:rsidR="008D18AB" w:rsidRPr="00DA310D" w:rsidRDefault="008D18AB" w:rsidP="008D18AB">
      <w:pPr>
        <w:pStyle w:val="Nzvylnk"/>
        <w:jc w:val="left"/>
        <w:rPr>
          <w:rFonts w:ascii="Arial" w:hAnsi="Arial" w:cs="Arial"/>
          <w:color w:val="0070C0"/>
        </w:rPr>
      </w:pPr>
      <w:r w:rsidRPr="006819CE">
        <w:rPr>
          <w:rFonts w:ascii="Arial" w:hAnsi="Arial" w:cs="Arial"/>
          <w:i/>
          <w:color w:val="0070C0"/>
          <w:szCs w:val="24"/>
        </w:rPr>
        <w:t>(varianta 2)</w:t>
      </w:r>
    </w:p>
    <w:p w14:paraId="2B4D10FF" w14:textId="12C55F6A" w:rsidR="00F53334" w:rsidRDefault="005D51F9" w:rsidP="00681E5A">
      <w:pPr>
        <w:spacing w:before="120" w:line="288" w:lineRule="auto"/>
        <w:ind w:left="708" w:firstLine="1"/>
        <w:jc w:val="both"/>
        <w:rPr>
          <w:rFonts w:ascii="Arial" w:hAnsi="Arial" w:cs="Arial"/>
        </w:rPr>
      </w:pPr>
      <w:r w:rsidRPr="005D51F9">
        <w:rPr>
          <w:rFonts w:ascii="Arial" w:hAnsi="Arial" w:cs="Arial"/>
          <w:sz w:val="22"/>
          <w:szCs w:val="22"/>
        </w:rPr>
        <w:t>Tato vyhláška nabývá účinnosti počátkem patnáctého dne následujícího po dni jejího vyhlášení</w:t>
      </w:r>
      <w:r w:rsidR="00153795">
        <w:rPr>
          <w:rFonts w:ascii="Arial" w:hAnsi="Arial" w:cs="Arial"/>
          <w:sz w:val="22"/>
          <w:szCs w:val="22"/>
        </w:rPr>
        <w:t>.</w:t>
      </w:r>
    </w:p>
    <w:p w14:paraId="40D2A749" w14:textId="6C687EDF" w:rsidR="00681E5A" w:rsidRDefault="00681E5A" w:rsidP="00681E5A">
      <w:pPr>
        <w:spacing w:before="120" w:line="288" w:lineRule="auto"/>
        <w:ind w:left="708" w:firstLine="1"/>
        <w:jc w:val="both"/>
        <w:rPr>
          <w:rFonts w:ascii="Arial" w:hAnsi="Arial" w:cs="Arial"/>
        </w:rPr>
      </w:pPr>
    </w:p>
    <w:p w14:paraId="308985C5" w14:textId="77777777" w:rsidR="00681E5A" w:rsidRDefault="00681E5A" w:rsidP="00681E5A">
      <w:pPr>
        <w:spacing w:before="120" w:line="288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14:paraId="26DDA10C" w14:textId="543D9BAC" w:rsidR="00681E5A" w:rsidRDefault="00681E5A" w:rsidP="00681E5A">
      <w:pPr>
        <w:pStyle w:val="Zkladntext"/>
        <w:tabs>
          <w:tab w:val="left" w:pos="1440"/>
          <w:tab w:val="left" w:pos="7020"/>
        </w:tabs>
        <w:spacing w:after="0" w:line="288" w:lineRule="auto"/>
        <w:rPr>
          <w:rFonts w:ascii="Arial" w:hAnsi="Arial" w:cs="Arial"/>
          <w:i/>
          <w:sz w:val="22"/>
          <w:szCs w:val="22"/>
        </w:rPr>
      </w:pPr>
      <w:r w:rsidRPr="000C2DC4"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>Podpis</w:t>
      </w:r>
      <w:r>
        <w:rPr>
          <w:rFonts w:ascii="Arial" w:hAnsi="Arial" w:cs="Arial"/>
          <w:i/>
          <w:sz w:val="22"/>
          <w:szCs w:val="22"/>
        </w:rPr>
        <w:tab/>
        <w:t xml:space="preserve">      </w:t>
      </w:r>
      <w:proofErr w:type="spellStart"/>
      <w:r>
        <w:rPr>
          <w:rFonts w:ascii="Arial" w:hAnsi="Arial" w:cs="Arial"/>
          <w:i/>
          <w:sz w:val="22"/>
          <w:szCs w:val="22"/>
        </w:rPr>
        <w:t>Podpis</w:t>
      </w:r>
      <w:proofErr w:type="spellEnd"/>
    </w:p>
    <w:p w14:paraId="1F7811F8" w14:textId="241DC8DE" w:rsidR="00681E5A" w:rsidRPr="00DF5857" w:rsidRDefault="00681E5A" w:rsidP="00681E5A">
      <w:pPr>
        <w:pStyle w:val="Zkladntext"/>
        <w:tabs>
          <w:tab w:val="left" w:pos="720"/>
          <w:tab w:val="left" w:pos="6120"/>
        </w:tabs>
        <w:spacing w:after="0" w:line="288" w:lineRule="auto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ab/>
        <w:t>...................................</w:t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  <w:t xml:space="preserve">    ...................................</w:t>
      </w:r>
    </w:p>
    <w:p w14:paraId="5C560AF1" w14:textId="471BFE8B" w:rsidR="00681E5A" w:rsidRPr="000C2DC4" w:rsidRDefault="00681E5A" w:rsidP="00681E5A">
      <w:pPr>
        <w:pStyle w:val="Zkladntext"/>
        <w:tabs>
          <w:tab w:val="left" w:pos="1080"/>
          <w:tab w:val="left" w:pos="6660"/>
        </w:tabs>
        <w:spacing w:after="0" w:line="288" w:lineRule="auto"/>
        <w:rPr>
          <w:rFonts w:ascii="Arial" w:hAnsi="Arial" w:cs="Arial"/>
          <w:sz w:val="22"/>
          <w:szCs w:val="22"/>
        </w:rPr>
      </w:pPr>
      <w:r w:rsidRPr="000C2DC4">
        <w:rPr>
          <w:rFonts w:ascii="Arial" w:hAnsi="Arial" w:cs="Arial"/>
          <w:sz w:val="22"/>
          <w:szCs w:val="22"/>
        </w:rPr>
        <w:tab/>
        <w:t xml:space="preserve">Jméno Příjmení </w:t>
      </w:r>
      <w:r w:rsidRPr="000C2DC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 </w:t>
      </w:r>
      <w:r w:rsidRPr="000C2DC4">
        <w:rPr>
          <w:rFonts w:ascii="Arial" w:hAnsi="Arial" w:cs="Arial"/>
          <w:sz w:val="22"/>
          <w:szCs w:val="22"/>
        </w:rPr>
        <w:t>Jméno Příjmení</w:t>
      </w:r>
    </w:p>
    <w:p w14:paraId="6BEEB410" w14:textId="56DC8B2F" w:rsidR="00681E5A" w:rsidRDefault="00681E5A" w:rsidP="00681E5A">
      <w:pPr>
        <w:pStyle w:val="Zkladntext"/>
        <w:tabs>
          <w:tab w:val="left" w:pos="1080"/>
          <w:tab w:val="left" w:pos="7020"/>
        </w:tabs>
        <w:spacing w:after="0" w:line="288" w:lineRule="auto"/>
        <w:rPr>
          <w:rFonts w:ascii="Arial" w:hAnsi="Arial" w:cs="Arial"/>
          <w:sz w:val="22"/>
          <w:szCs w:val="22"/>
        </w:rPr>
      </w:pPr>
      <w:r w:rsidRPr="000C2DC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  s</w:t>
      </w:r>
      <w:r w:rsidRPr="000C2DC4">
        <w:rPr>
          <w:rFonts w:ascii="Arial" w:hAnsi="Arial" w:cs="Arial"/>
          <w:sz w:val="22"/>
          <w:szCs w:val="22"/>
        </w:rPr>
        <w:t>tarosta</w:t>
      </w:r>
      <w:r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ab/>
        <w:t>místo</w:t>
      </w:r>
      <w:r w:rsidRPr="000C2DC4">
        <w:rPr>
          <w:rFonts w:ascii="Arial" w:hAnsi="Arial" w:cs="Arial"/>
          <w:sz w:val="22"/>
          <w:szCs w:val="22"/>
        </w:rPr>
        <w:t>starosta</w:t>
      </w:r>
    </w:p>
    <w:p w14:paraId="3F7EB4F6" w14:textId="77777777" w:rsidR="00681E5A" w:rsidRDefault="00681E5A" w:rsidP="00681E5A">
      <w:pPr>
        <w:pStyle w:val="Zkladntext"/>
        <w:tabs>
          <w:tab w:val="left" w:pos="1080"/>
          <w:tab w:val="left" w:pos="7020"/>
        </w:tabs>
        <w:spacing w:after="0" w:line="288" w:lineRule="auto"/>
        <w:rPr>
          <w:rFonts w:ascii="Arial" w:hAnsi="Arial" w:cs="Arial"/>
          <w:sz w:val="22"/>
          <w:szCs w:val="22"/>
        </w:rPr>
      </w:pPr>
    </w:p>
    <w:p w14:paraId="7FD82BAA" w14:textId="77777777" w:rsidR="00681E5A" w:rsidRPr="00E836B1" w:rsidRDefault="00681E5A" w:rsidP="006819CE">
      <w:pPr>
        <w:spacing w:before="120" w:line="288" w:lineRule="auto"/>
        <w:ind w:left="708" w:firstLine="1"/>
        <w:jc w:val="both"/>
        <w:rPr>
          <w:rFonts w:ascii="Arial" w:hAnsi="Arial" w:cs="Arial"/>
          <w:sz w:val="22"/>
          <w:szCs w:val="22"/>
        </w:rPr>
      </w:pPr>
    </w:p>
    <w:p w14:paraId="0B3EE7B0" w14:textId="77777777" w:rsidR="00893F98" w:rsidRDefault="00893F98" w:rsidP="006C7F1C">
      <w:pPr>
        <w:pStyle w:val="Zkladntext"/>
        <w:tabs>
          <w:tab w:val="left" w:pos="1080"/>
          <w:tab w:val="left" w:pos="7020"/>
        </w:tabs>
        <w:spacing w:after="0" w:line="288" w:lineRule="auto"/>
        <w:rPr>
          <w:rFonts w:ascii="Arial" w:hAnsi="Arial" w:cs="Arial"/>
          <w:sz w:val="22"/>
          <w:szCs w:val="22"/>
        </w:rPr>
      </w:pPr>
    </w:p>
    <w:p w14:paraId="074AF44D" w14:textId="0CD6118E" w:rsidR="005D51F9" w:rsidRPr="006819CE" w:rsidRDefault="005D51F9" w:rsidP="006819CE">
      <w:pPr>
        <w:tabs>
          <w:tab w:val="left" w:pos="3780"/>
        </w:tabs>
        <w:jc w:val="both"/>
        <w:rPr>
          <w:rFonts w:ascii="Arial" w:hAnsi="Arial" w:cs="Arial"/>
          <w:i/>
          <w:color w:val="ED7D31"/>
          <w:sz w:val="20"/>
          <w:szCs w:val="20"/>
        </w:rPr>
      </w:pPr>
      <w:r w:rsidRPr="006819CE">
        <w:rPr>
          <w:rFonts w:ascii="Arial" w:hAnsi="Arial" w:cs="Arial"/>
          <w:i/>
          <w:color w:val="ED7D31"/>
          <w:sz w:val="20"/>
          <w:szCs w:val="20"/>
          <w:u w:val="single"/>
        </w:rPr>
        <w:t>Pozn. pro obec</w:t>
      </w:r>
      <w:r w:rsidRPr="006819CE">
        <w:rPr>
          <w:rFonts w:ascii="Arial" w:hAnsi="Arial" w:cs="Arial"/>
          <w:i/>
          <w:color w:val="ED7D31"/>
          <w:sz w:val="20"/>
          <w:szCs w:val="20"/>
        </w:rPr>
        <w:t>: Do Sbírky právních předpisů územních samosprávných celků a některých správních úřadů se vkládá elektronická verze vyhlášky, kdy je místo podpisu za jménem a</w:t>
      </w:r>
      <w:r w:rsidR="00061889" w:rsidRPr="006819CE">
        <w:rPr>
          <w:rFonts w:ascii="Arial" w:hAnsi="Arial" w:cs="Arial"/>
          <w:i/>
          <w:color w:val="ED7D31"/>
          <w:sz w:val="20"/>
          <w:szCs w:val="20"/>
        </w:rPr>
        <w:t> </w:t>
      </w:r>
      <w:r w:rsidRPr="006819CE">
        <w:rPr>
          <w:rFonts w:ascii="Arial" w:hAnsi="Arial" w:cs="Arial"/>
          <w:i/>
          <w:color w:val="ED7D31"/>
          <w:sz w:val="20"/>
          <w:szCs w:val="20"/>
        </w:rPr>
        <w:t xml:space="preserve">příjmením uvedena doložka v. r. </w:t>
      </w:r>
    </w:p>
    <w:p w14:paraId="618AEBA3" w14:textId="77777777" w:rsidR="005D51F9" w:rsidRPr="006819CE" w:rsidRDefault="005D51F9" w:rsidP="005D51F9">
      <w:pPr>
        <w:tabs>
          <w:tab w:val="left" w:pos="3780"/>
        </w:tabs>
        <w:ind w:left="567"/>
        <w:jc w:val="both"/>
        <w:rPr>
          <w:rFonts w:ascii="Arial" w:hAnsi="Arial" w:cs="Arial"/>
          <w:i/>
          <w:color w:val="ED7D31"/>
          <w:sz w:val="20"/>
          <w:szCs w:val="20"/>
        </w:rPr>
      </w:pPr>
    </w:p>
    <w:p w14:paraId="297EB8DD" w14:textId="4E32EC07" w:rsidR="005D51F9" w:rsidRPr="006819CE" w:rsidRDefault="005D51F9" w:rsidP="006819CE">
      <w:pPr>
        <w:tabs>
          <w:tab w:val="left" w:pos="3780"/>
        </w:tabs>
        <w:jc w:val="both"/>
        <w:rPr>
          <w:rFonts w:ascii="Arial" w:hAnsi="Arial" w:cs="Arial"/>
          <w:color w:val="ED7D31"/>
          <w:sz w:val="22"/>
          <w:szCs w:val="22"/>
        </w:rPr>
      </w:pPr>
      <w:r w:rsidRPr="006819CE">
        <w:rPr>
          <w:rFonts w:ascii="Arial" w:hAnsi="Arial" w:cs="Arial"/>
          <w:i/>
          <w:color w:val="ED7D31"/>
          <w:sz w:val="20"/>
          <w:szCs w:val="20"/>
          <w:u w:val="single"/>
        </w:rPr>
        <w:t>Upozornění</w:t>
      </w:r>
      <w:r w:rsidRPr="006819CE">
        <w:rPr>
          <w:rFonts w:ascii="Arial" w:hAnsi="Arial" w:cs="Arial"/>
          <w:i/>
          <w:color w:val="ED7D31"/>
          <w:sz w:val="20"/>
          <w:szCs w:val="20"/>
        </w:rPr>
        <w:t>: Obec má ve smyslu § 3 odst. 2 zákona č. 35/2021 Sb., o Sbírce právních předpisů územních samosprávných celků a některých správních úřadů, povinnost po obdržení vyrozumění ze strany Ministerstva vnitra zveřejnit na své úřední desce po dobu alespoň 15 dnů oznámení o vyhlášení vyhlášky ve Sbírce právních předpisů územních samosprávných celků a</w:t>
      </w:r>
      <w:r w:rsidR="00061889" w:rsidRPr="006819CE">
        <w:rPr>
          <w:rFonts w:ascii="Arial" w:hAnsi="Arial" w:cs="Arial"/>
          <w:i/>
          <w:color w:val="ED7D31"/>
          <w:sz w:val="20"/>
          <w:szCs w:val="20"/>
        </w:rPr>
        <w:t> </w:t>
      </w:r>
      <w:r w:rsidRPr="006819CE">
        <w:rPr>
          <w:rFonts w:ascii="Arial" w:hAnsi="Arial" w:cs="Arial"/>
          <w:i/>
          <w:color w:val="ED7D31"/>
          <w:sz w:val="20"/>
          <w:szCs w:val="20"/>
        </w:rPr>
        <w:t>některých správních úřadů.</w:t>
      </w:r>
    </w:p>
    <w:p w14:paraId="7D86B84B" w14:textId="77777777" w:rsidR="005D51F9" w:rsidRDefault="005D51F9" w:rsidP="005D51F9">
      <w:pPr>
        <w:pStyle w:val="Zkladntext"/>
        <w:tabs>
          <w:tab w:val="left" w:pos="1080"/>
          <w:tab w:val="left" w:pos="7020"/>
        </w:tabs>
        <w:spacing w:after="0" w:line="288" w:lineRule="auto"/>
        <w:rPr>
          <w:rFonts w:ascii="Arial" w:hAnsi="Arial" w:cs="Arial"/>
          <w:sz w:val="22"/>
          <w:szCs w:val="22"/>
        </w:rPr>
      </w:pPr>
    </w:p>
    <w:p w14:paraId="3459166C" w14:textId="77777777" w:rsidR="0048254F" w:rsidRDefault="0048254F" w:rsidP="005D51F9">
      <w:pPr>
        <w:pStyle w:val="Zkladntext"/>
        <w:tabs>
          <w:tab w:val="left" w:pos="1080"/>
          <w:tab w:val="left" w:pos="7020"/>
        </w:tabs>
        <w:spacing w:line="288" w:lineRule="auto"/>
        <w:rPr>
          <w:rFonts w:ascii="Arial" w:hAnsi="Arial" w:cs="Arial"/>
          <w:sz w:val="22"/>
          <w:szCs w:val="22"/>
        </w:rPr>
      </w:pPr>
    </w:p>
    <w:sectPr w:rsidR="0048254F" w:rsidSect="00380E77">
      <w:footerReference w:type="default" r:id="rId8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CEB34" w14:textId="77777777" w:rsidR="00A83013" w:rsidRDefault="00A83013">
      <w:r>
        <w:separator/>
      </w:r>
    </w:p>
  </w:endnote>
  <w:endnote w:type="continuationSeparator" w:id="0">
    <w:p w14:paraId="179C32F3" w14:textId="77777777" w:rsidR="00A83013" w:rsidRDefault="00A83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07001" w14:textId="171FA21D" w:rsidR="00252845" w:rsidRPr="00480128" w:rsidRDefault="00252845">
    <w:pPr>
      <w:pStyle w:val="Zpat"/>
      <w:jc w:val="center"/>
      <w:rPr>
        <w:rFonts w:ascii="Arial" w:hAnsi="Arial" w:cs="Arial"/>
      </w:rPr>
    </w:pPr>
    <w:r w:rsidRPr="00480128">
      <w:rPr>
        <w:rFonts w:ascii="Arial" w:hAnsi="Arial" w:cs="Arial"/>
      </w:rPr>
      <w:fldChar w:fldCharType="begin"/>
    </w:r>
    <w:r w:rsidRPr="00480128">
      <w:rPr>
        <w:rFonts w:ascii="Arial" w:hAnsi="Arial" w:cs="Arial"/>
      </w:rPr>
      <w:instrText>PAGE   \* MERGEFORMAT</w:instrText>
    </w:r>
    <w:r w:rsidRPr="00480128">
      <w:rPr>
        <w:rFonts w:ascii="Arial" w:hAnsi="Arial" w:cs="Arial"/>
      </w:rPr>
      <w:fldChar w:fldCharType="separate"/>
    </w:r>
    <w:r>
      <w:rPr>
        <w:rFonts w:ascii="Arial" w:hAnsi="Arial" w:cs="Arial"/>
        <w:noProof/>
      </w:rPr>
      <w:t>7</w:t>
    </w:r>
    <w:r w:rsidRPr="00480128">
      <w:rPr>
        <w:rFonts w:ascii="Arial" w:hAnsi="Arial" w:cs="Arial"/>
      </w:rPr>
      <w:fldChar w:fldCharType="end"/>
    </w:r>
  </w:p>
  <w:p w14:paraId="0D55BA65" w14:textId="77777777" w:rsidR="00252845" w:rsidRDefault="0025284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33588" w14:textId="77777777" w:rsidR="00A83013" w:rsidRDefault="00A83013">
      <w:r>
        <w:separator/>
      </w:r>
    </w:p>
  </w:footnote>
  <w:footnote w:type="continuationSeparator" w:id="0">
    <w:p w14:paraId="21426583" w14:textId="77777777" w:rsidR="00A83013" w:rsidRDefault="00A83013">
      <w:r>
        <w:continuationSeparator/>
      </w:r>
    </w:p>
  </w:footnote>
  <w:footnote w:id="1">
    <w:p w14:paraId="536CC515" w14:textId="77777777" w:rsidR="006C0C98" w:rsidRPr="005E044A" w:rsidRDefault="006C0C98" w:rsidP="005E044A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5E044A">
        <w:rPr>
          <w:rStyle w:val="Znakapoznpodarou"/>
          <w:rFonts w:ascii="Arial" w:hAnsi="Arial" w:cs="Arial"/>
          <w:sz w:val="18"/>
          <w:szCs w:val="18"/>
        </w:rPr>
        <w:footnoteRef/>
      </w:r>
      <w:r w:rsidRPr="005E044A">
        <w:rPr>
          <w:rFonts w:ascii="Arial" w:hAnsi="Arial" w:cs="Arial"/>
          <w:sz w:val="18"/>
          <w:szCs w:val="18"/>
        </w:rPr>
        <w:t xml:space="preserve"> § 1</w:t>
      </w:r>
      <w:r w:rsidR="003E405C" w:rsidRPr="005E044A">
        <w:rPr>
          <w:rFonts w:ascii="Arial" w:hAnsi="Arial" w:cs="Arial"/>
          <w:sz w:val="18"/>
          <w:szCs w:val="18"/>
        </w:rPr>
        <w:t>5</w:t>
      </w:r>
      <w:r w:rsidRPr="005E044A">
        <w:rPr>
          <w:rFonts w:ascii="Arial" w:hAnsi="Arial" w:cs="Arial"/>
          <w:sz w:val="18"/>
          <w:szCs w:val="18"/>
        </w:rPr>
        <w:t xml:space="preserve"> odst. </w:t>
      </w:r>
      <w:r w:rsidR="003E405C" w:rsidRPr="005E044A">
        <w:rPr>
          <w:rFonts w:ascii="Arial" w:hAnsi="Arial" w:cs="Arial"/>
          <w:sz w:val="18"/>
          <w:szCs w:val="18"/>
        </w:rPr>
        <w:t>1</w:t>
      </w:r>
      <w:r w:rsidRPr="005E044A">
        <w:rPr>
          <w:rFonts w:ascii="Arial" w:hAnsi="Arial" w:cs="Arial"/>
          <w:sz w:val="18"/>
          <w:szCs w:val="18"/>
        </w:rPr>
        <w:t xml:space="preserve"> zákona o místních poplatcích</w:t>
      </w:r>
    </w:p>
  </w:footnote>
  <w:footnote w:id="2">
    <w:p w14:paraId="0ED1A719" w14:textId="0887CF16" w:rsidR="008E05E7" w:rsidRPr="006819CE" w:rsidRDefault="008E05E7" w:rsidP="006819CE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6819CE">
        <w:rPr>
          <w:rStyle w:val="Znakapoznpodarou"/>
          <w:rFonts w:ascii="Arial" w:hAnsi="Arial" w:cs="Arial"/>
          <w:sz w:val="18"/>
          <w:szCs w:val="18"/>
        </w:rPr>
        <w:footnoteRef/>
      </w:r>
      <w:r w:rsidRPr="006819CE">
        <w:rPr>
          <w:rFonts w:ascii="Arial" w:hAnsi="Arial" w:cs="Arial"/>
          <w:sz w:val="18"/>
          <w:szCs w:val="18"/>
        </w:rPr>
        <w:t xml:space="preserve"> </w:t>
      </w:r>
      <w:r w:rsidRPr="005E044A">
        <w:rPr>
          <w:rFonts w:ascii="Arial" w:hAnsi="Arial" w:cs="Arial"/>
          <w:sz w:val="18"/>
          <w:szCs w:val="18"/>
        </w:rPr>
        <w:t>§ 3a zákona o místních poplatcích</w:t>
      </w:r>
    </w:p>
  </w:footnote>
  <w:footnote w:id="3">
    <w:p w14:paraId="1C043636" w14:textId="5D2046C6" w:rsidR="008E05E7" w:rsidRPr="006819CE" w:rsidRDefault="008E05E7" w:rsidP="006819CE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6819CE">
        <w:rPr>
          <w:rStyle w:val="Znakapoznpodarou"/>
          <w:rFonts w:ascii="Arial" w:hAnsi="Arial" w:cs="Arial"/>
          <w:sz w:val="18"/>
          <w:szCs w:val="18"/>
        </w:rPr>
        <w:footnoteRef/>
      </w:r>
      <w:r w:rsidRPr="006819CE">
        <w:rPr>
          <w:rFonts w:ascii="Arial" w:hAnsi="Arial" w:cs="Arial"/>
          <w:sz w:val="18"/>
          <w:szCs w:val="18"/>
        </w:rPr>
        <w:t xml:space="preserve"> </w:t>
      </w:r>
      <w:r w:rsidRPr="005E044A">
        <w:rPr>
          <w:rFonts w:ascii="Arial" w:hAnsi="Arial" w:cs="Arial"/>
          <w:sz w:val="18"/>
          <w:szCs w:val="18"/>
        </w:rPr>
        <w:t>§ 3 zákona o místních poplatcích</w:t>
      </w:r>
    </w:p>
  </w:footnote>
  <w:footnote w:id="4">
    <w:p w14:paraId="68A07E12" w14:textId="3A47F438" w:rsidR="008E05E7" w:rsidRDefault="008E05E7" w:rsidP="006819CE">
      <w:pPr>
        <w:pStyle w:val="Textpoznpodarou"/>
        <w:jc w:val="both"/>
      </w:pPr>
      <w:r w:rsidRPr="006819CE">
        <w:rPr>
          <w:rStyle w:val="Znakapoznpodarou"/>
          <w:rFonts w:ascii="Arial" w:hAnsi="Arial" w:cs="Arial"/>
          <w:sz w:val="18"/>
          <w:szCs w:val="18"/>
        </w:rPr>
        <w:footnoteRef/>
      </w:r>
      <w:r w:rsidRPr="006819CE">
        <w:rPr>
          <w:rFonts w:ascii="Arial" w:hAnsi="Arial" w:cs="Arial"/>
          <w:sz w:val="18"/>
          <w:szCs w:val="18"/>
        </w:rPr>
        <w:t xml:space="preserve"> </w:t>
      </w:r>
      <w:r w:rsidR="00B47A93" w:rsidRPr="005E044A">
        <w:rPr>
          <w:rFonts w:ascii="Arial" w:hAnsi="Arial" w:cs="Arial"/>
          <w:sz w:val="18"/>
          <w:szCs w:val="18"/>
        </w:rPr>
        <w:t>§ 3f</w:t>
      </w:r>
      <w:r w:rsidRPr="005E044A">
        <w:rPr>
          <w:rFonts w:ascii="Arial" w:hAnsi="Arial" w:cs="Arial"/>
          <w:sz w:val="18"/>
          <w:szCs w:val="18"/>
        </w:rPr>
        <w:t xml:space="preserve"> zákona o místních poplatcích</w:t>
      </w:r>
    </w:p>
  </w:footnote>
  <w:footnote w:id="5">
    <w:p w14:paraId="408CA36E" w14:textId="502E4DC8" w:rsidR="000A6937" w:rsidRPr="005E044A" w:rsidRDefault="000A6937" w:rsidP="006819CE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6819CE">
        <w:rPr>
          <w:rStyle w:val="Znakapoznpodarou"/>
          <w:rFonts w:ascii="Arial" w:hAnsi="Arial" w:cs="Arial"/>
          <w:sz w:val="18"/>
          <w:szCs w:val="18"/>
        </w:rPr>
        <w:footnoteRef/>
      </w:r>
      <w:r w:rsidRPr="006819CE">
        <w:rPr>
          <w:rFonts w:ascii="Arial" w:hAnsi="Arial" w:cs="Arial"/>
          <w:sz w:val="18"/>
          <w:szCs w:val="18"/>
        </w:rPr>
        <w:t xml:space="preserve"> </w:t>
      </w:r>
      <w:r w:rsidRPr="005E044A">
        <w:rPr>
          <w:rFonts w:ascii="Arial" w:hAnsi="Arial" w:cs="Arial"/>
          <w:sz w:val="18"/>
          <w:szCs w:val="18"/>
        </w:rPr>
        <w:t>§ 14a odst. 1 a 2 zákona o místních poplatcích; v ohlášení plátce uvede zejména své identifikační údaje a skutečnosti rozhodné pro stanovení poplatku</w:t>
      </w:r>
    </w:p>
  </w:footnote>
  <w:footnote w:id="6">
    <w:p w14:paraId="0DA9C1EC" w14:textId="77777777" w:rsidR="006C0C98" w:rsidRPr="005E044A" w:rsidRDefault="006C0C98" w:rsidP="006819CE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5E044A">
        <w:rPr>
          <w:rStyle w:val="Znakapoznpodarou"/>
          <w:rFonts w:ascii="Arial" w:hAnsi="Arial" w:cs="Arial"/>
          <w:sz w:val="18"/>
          <w:szCs w:val="18"/>
        </w:rPr>
        <w:footnoteRef/>
      </w:r>
      <w:r w:rsidR="000760A8" w:rsidRPr="005E044A">
        <w:rPr>
          <w:rFonts w:ascii="Arial" w:hAnsi="Arial" w:cs="Arial"/>
          <w:sz w:val="18"/>
          <w:szCs w:val="18"/>
        </w:rPr>
        <w:t xml:space="preserve"> § 14a odst. 4</w:t>
      </w:r>
      <w:r w:rsidRPr="005E044A">
        <w:rPr>
          <w:rFonts w:ascii="Arial" w:hAnsi="Arial" w:cs="Arial"/>
          <w:sz w:val="18"/>
          <w:szCs w:val="18"/>
        </w:rPr>
        <w:t xml:space="preserve"> zákona o místních poplatcích</w:t>
      </w:r>
    </w:p>
  </w:footnote>
  <w:footnote w:id="7">
    <w:p w14:paraId="320AD95D" w14:textId="77777777" w:rsidR="00061889" w:rsidRPr="006819CE" w:rsidRDefault="00061889" w:rsidP="006819CE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6819CE">
        <w:rPr>
          <w:rStyle w:val="Znakapoznpodarou"/>
          <w:rFonts w:ascii="Arial" w:hAnsi="Arial" w:cs="Arial"/>
          <w:sz w:val="18"/>
          <w:szCs w:val="18"/>
        </w:rPr>
        <w:footnoteRef/>
      </w:r>
      <w:r w:rsidRPr="005E044A">
        <w:rPr>
          <w:rFonts w:ascii="Arial" w:hAnsi="Arial" w:cs="Arial"/>
          <w:sz w:val="18"/>
          <w:szCs w:val="18"/>
        </w:rPr>
        <w:t xml:space="preserve"> § 3g a § 3h zákon o místních poplatcích</w:t>
      </w:r>
    </w:p>
  </w:footnote>
  <w:footnote w:id="8">
    <w:p w14:paraId="734D2E36" w14:textId="4422DD12" w:rsidR="00085E2A" w:rsidRDefault="00085E2A" w:rsidP="006819CE">
      <w:pPr>
        <w:pStyle w:val="Textpoznpodarou"/>
        <w:jc w:val="both"/>
      </w:pPr>
      <w:r w:rsidRPr="005E044A">
        <w:rPr>
          <w:rStyle w:val="Znakapoznpodarou"/>
          <w:rFonts w:ascii="Arial" w:hAnsi="Arial" w:cs="Arial"/>
          <w:sz w:val="18"/>
          <w:szCs w:val="18"/>
        </w:rPr>
        <w:footnoteRef/>
      </w:r>
      <w:r w:rsidRPr="006819CE">
        <w:rPr>
          <w:rFonts w:ascii="Arial" w:hAnsi="Arial" w:cs="Arial"/>
          <w:sz w:val="18"/>
          <w:szCs w:val="18"/>
        </w:rPr>
        <w:t xml:space="preserve"> </w:t>
      </w:r>
      <w:r w:rsidRPr="005E044A">
        <w:rPr>
          <w:rFonts w:ascii="Arial" w:hAnsi="Arial" w:cs="Arial"/>
          <w:sz w:val="18"/>
          <w:szCs w:val="18"/>
        </w:rPr>
        <w:t>§ 3b zákona o místních poplatcích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8A9E3754"/>
    <w:lvl w:ilvl="0">
      <w:start w:val="1"/>
      <w:numFmt w:val="decimal"/>
      <w:pStyle w:val="slovanseznam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2510EAD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" w15:restartNumberingAfterBreak="0">
    <w:nsid w:val="04375A82"/>
    <w:multiLevelType w:val="hybridMultilevel"/>
    <w:tmpl w:val="0706BB88"/>
    <w:lvl w:ilvl="0" w:tplc="8F9CDA7A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B378CE"/>
    <w:multiLevelType w:val="singleLevel"/>
    <w:tmpl w:val="4D58B58E"/>
    <w:lvl w:ilvl="0">
      <w:start w:val="1"/>
      <w:numFmt w:val="decimal"/>
      <w:pStyle w:val="Textpozmn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4" w15:restartNumberingAfterBreak="0">
    <w:nsid w:val="1EFA0F7B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" w15:restartNumberingAfterBreak="0">
    <w:nsid w:val="22B83385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" w15:restartNumberingAfterBreak="0">
    <w:nsid w:val="26E85E83"/>
    <w:multiLevelType w:val="multilevel"/>
    <w:tmpl w:val="41C20AD6"/>
    <w:lvl w:ilvl="0">
      <w:start w:val="1"/>
      <w:numFmt w:val="none"/>
      <w:pStyle w:val="Paragraf"/>
      <w:isLgl/>
      <w:suff w:val="nothing"/>
      <w:lvlText w:val=""/>
      <w:lvlJc w:val="left"/>
      <w:pPr>
        <w:ind w:left="708" w:firstLine="0"/>
      </w:pPr>
      <w:rPr>
        <w:rFonts w:hint="default"/>
      </w:rPr>
    </w:lvl>
    <w:lvl w:ilvl="1">
      <w:start w:val="1"/>
      <w:numFmt w:val="none"/>
      <w:lvlRestart w:val="0"/>
      <w:pStyle w:val="lnek"/>
      <w:suff w:val="nothing"/>
      <w:lvlText w:val=""/>
      <w:lvlJc w:val="left"/>
      <w:pPr>
        <w:ind w:left="708" w:firstLine="0"/>
      </w:pPr>
      <w:rPr>
        <w:rFonts w:hint="default"/>
      </w:rPr>
    </w:lvl>
    <w:lvl w:ilvl="2">
      <w:start w:val="1"/>
      <w:numFmt w:val="decimal"/>
      <w:pStyle w:val="Textodstavce"/>
      <w:isLgl/>
      <w:lvlText w:val="(%3)"/>
      <w:lvlJc w:val="left"/>
      <w:pPr>
        <w:tabs>
          <w:tab w:val="num" w:pos="1207"/>
        </w:tabs>
        <w:ind w:left="425" w:firstLine="425"/>
      </w:pPr>
      <w:rPr>
        <w:rFonts w:hint="default"/>
      </w:rPr>
    </w:lvl>
    <w:lvl w:ilvl="3">
      <w:start w:val="1"/>
      <w:numFmt w:val="lowerLetter"/>
      <w:pStyle w:val="Textpsmene"/>
      <w:lvlText w:val="%4)"/>
      <w:lvlJc w:val="left"/>
      <w:pPr>
        <w:tabs>
          <w:tab w:val="num" w:pos="1133"/>
        </w:tabs>
        <w:ind w:left="1133" w:hanging="425"/>
      </w:pPr>
      <w:rPr>
        <w:rFonts w:hint="default"/>
        <w:strike w:val="0"/>
      </w:rPr>
    </w:lvl>
    <w:lvl w:ilvl="4">
      <w:start w:val="1"/>
      <w:numFmt w:val="decimal"/>
      <w:pStyle w:val="Textbodu"/>
      <w:isLgl/>
      <w:lvlText w:val="%5."/>
      <w:lvlJc w:val="left"/>
      <w:pPr>
        <w:tabs>
          <w:tab w:val="num" w:pos="1559"/>
        </w:tabs>
        <w:ind w:left="1559" w:hanging="426"/>
      </w:pPr>
      <w:rPr>
        <w:rFonts w:hint="default"/>
      </w:rPr>
    </w:lvl>
    <w:lvl w:ilvl="5">
      <w:start w:val="1"/>
      <w:numFmt w:val="none"/>
      <w:suff w:val="nothing"/>
      <w:lvlText w:val="%6"/>
      <w:lvlJc w:val="left"/>
      <w:pPr>
        <w:ind w:left="708" w:firstLine="0"/>
      </w:pPr>
      <w:rPr>
        <w:rFonts w:hint="default"/>
      </w:rPr>
    </w:lvl>
    <w:lvl w:ilvl="6">
      <w:start w:val="1"/>
      <w:numFmt w:val="none"/>
      <w:pStyle w:val="Nadpis7"/>
      <w:suff w:val="nothing"/>
      <w:lvlText w:val=""/>
      <w:lvlJc w:val="left"/>
      <w:pPr>
        <w:ind w:left="708" w:firstLine="0"/>
      </w:pPr>
      <w:rPr>
        <w:rFonts w:hint="default"/>
      </w:rPr>
    </w:lvl>
    <w:lvl w:ilvl="7">
      <w:start w:val="1"/>
      <w:numFmt w:val="none"/>
      <w:pStyle w:val="Nadpis8"/>
      <w:suff w:val="nothing"/>
      <w:lvlText w:val=""/>
      <w:lvlJc w:val="left"/>
      <w:pPr>
        <w:ind w:left="708" w:firstLine="0"/>
      </w:pPr>
      <w:rPr>
        <w:rFonts w:hint="default"/>
      </w:rPr>
    </w:lvl>
    <w:lvl w:ilvl="8">
      <w:start w:val="1"/>
      <w:numFmt w:val="none"/>
      <w:pStyle w:val="Nadpis9"/>
      <w:suff w:val="nothing"/>
      <w:lvlText w:val=""/>
      <w:lvlJc w:val="left"/>
      <w:pPr>
        <w:ind w:left="708" w:firstLine="0"/>
      </w:pPr>
      <w:rPr>
        <w:rFonts w:hint="default"/>
      </w:rPr>
    </w:lvl>
  </w:abstractNum>
  <w:abstractNum w:abstractNumId="7" w15:restartNumberingAfterBreak="0">
    <w:nsid w:val="30BB3700"/>
    <w:multiLevelType w:val="multilevel"/>
    <w:tmpl w:val="557CF2C2"/>
    <w:lvl w:ilvl="0">
      <w:start w:val="1"/>
      <w:numFmt w:val="decimal"/>
      <w:pStyle w:val="Nadpisparagrafu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4365293F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43F301B3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" w15:restartNumberingAfterBreak="0">
    <w:nsid w:val="45407508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1" w15:restartNumberingAfterBreak="0">
    <w:nsid w:val="4788689C"/>
    <w:multiLevelType w:val="multilevel"/>
    <w:tmpl w:val="7D6E7086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2" w15:restartNumberingAfterBreak="0">
    <w:nsid w:val="4A513741"/>
    <w:multiLevelType w:val="multilevel"/>
    <w:tmpl w:val="284071D2"/>
    <w:lvl w:ilvl="0">
      <w:start w:val="2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3" w15:restartNumberingAfterBreak="0">
    <w:nsid w:val="56A40F98"/>
    <w:multiLevelType w:val="multilevel"/>
    <w:tmpl w:val="3EFCA0B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color w:val="00000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4" w15:restartNumberingAfterBreak="0">
    <w:nsid w:val="5E4F5772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5" w15:restartNumberingAfterBreak="0">
    <w:nsid w:val="61F6703A"/>
    <w:multiLevelType w:val="multilevel"/>
    <w:tmpl w:val="1C846816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6" w15:restartNumberingAfterBreak="0">
    <w:nsid w:val="77135CED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7" w15:restartNumberingAfterBreak="0">
    <w:nsid w:val="7CEA02C5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8" w15:restartNumberingAfterBreak="0">
    <w:nsid w:val="7EB71288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num w:numId="1">
    <w:abstractNumId w:val="17"/>
  </w:num>
  <w:num w:numId="2">
    <w:abstractNumId w:val="18"/>
  </w:num>
  <w:num w:numId="3">
    <w:abstractNumId w:val="9"/>
  </w:num>
  <w:num w:numId="4">
    <w:abstractNumId w:val="15"/>
  </w:num>
  <w:num w:numId="5">
    <w:abstractNumId w:val="16"/>
  </w:num>
  <w:num w:numId="6">
    <w:abstractNumId w:val="4"/>
  </w:num>
  <w:num w:numId="7">
    <w:abstractNumId w:val="1"/>
  </w:num>
  <w:num w:numId="8">
    <w:abstractNumId w:val="10"/>
  </w:num>
  <w:num w:numId="9">
    <w:abstractNumId w:val="5"/>
  </w:num>
  <w:num w:numId="10">
    <w:abstractNumId w:val="11"/>
  </w:num>
  <w:num w:numId="11">
    <w:abstractNumId w:val="3"/>
  </w:num>
  <w:num w:numId="12">
    <w:abstractNumId w:val="6"/>
  </w:num>
  <w:num w:numId="13">
    <w:abstractNumId w:val="13"/>
  </w:num>
  <w:num w:numId="14">
    <w:abstractNumId w:val="14"/>
  </w:num>
  <w:num w:numId="15">
    <w:abstractNumId w:val="0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4"/>
    </w:lvlOverride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</w:num>
  <w:num w:numId="20">
    <w:abstractNumId w:val="6"/>
  </w:num>
  <w:num w:numId="21">
    <w:abstractNumId w:val="6"/>
  </w:num>
  <w:num w:numId="22">
    <w:abstractNumId w:val="2"/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93F98"/>
    <w:rsid w:val="00004DC4"/>
    <w:rsid w:val="00007D87"/>
    <w:rsid w:val="0001116A"/>
    <w:rsid w:val="00017A98"/>
    <w:rsid w:val="00030293"/>
    <w:rsid w:val="00036392"/>
    <w:rsid w:val="000513CC"/>
    <w:rsid w:val="00060F03"/>
    <w:rsid w:val="00061889"/>
    <w:rsid w:val="00064E4C"/>
    <w:rsid w:val="00065184"/>
    <w:rsid w:val="000757C0"/>
    <w:rsid w:val="000760A8"/>
    <w:rsid w:val="0008361A"/>
    <w:rsid w:val="00084467"/>
    <w:rsid w:val="00085E2A"/>
    <w:rsid w:val="00091D16"/>
    <w:rsid w:val="000A1F07"/>
    <w:rsid w:val="000A6937"/>
    <w:rsid w:val="000B267E"/>
    <w:rsid w:val="000B4D44"/>
    <w:rsid w:val="000B610F"/>
    <w:rsid w:val="000C3B9B"/>
    <w:rsid w:val="000C74B4"/>
    <w:rsid w:val="000D49B6"/>
    <w:rsid w:val="000E235F"/>
    <w:rsid w:val="000F0D72"/>
    <w:rsid w:val="00116087"/>
    <w:rsid w:val="00125508"/>
    <w:rsid w:val="00132145"/>
    <w:rsid w:val="00143517"/>
    <w:rsid w:val="00144C9E"/>
    <w:rsid w:val="00153795"/>
    <w:rsid w:val="00153872"/>
    <w:rsid w:val="001544C0"/>
    <w:rsid w:val="00154F39"/>
    <w:rsid w:val="00157AAA"/>
    <w:rsid w:val="00164711"/>
    <w:rsid w:val="001735F3"/>
    <w:rsid w:val="00175868"/>
    <w:rsid w:val="00181FC7"/>
    <w:rsid w:val="001A2203"/>
    <w:rsid w:val="001A5D4D"/>
    <w:rsid w:val="001B6D71"/>
    <w:rsid w:val="001B76CE"/>
    <w:rsid w:val="001C2D2F"/>
    <w:rsid w:val="001C3B59"/>
    <w:rsid w:val="001C5096"/>
    <w:rsid w:val="001C61D3"/>
    <w:rsid w:val="001E16DD"/>
    <w:rsid w:val="001F51FA"/>
    <w:rsid w:val="001F5CC9"/>
    <w:rsid w:val="00211A72"/>
    <w:rsid w:val="00220AD2"/>
    <w:rsid w:val="002223EB"/>
    <w:rsid w:val="002246F4"/>
    <w:rsid w:val="00225BDA"/>
    <w:rsid w:val="0022698B"/>
    <w:rsid w:val="00226AD0"/>
    <w:rsid w:val="00237FD0"/>
    <w:rsid w:val="00245AAC"/>
    <w:rsid w:val="00252845"/>
    <w:rsid w:val="0025437E"/>
    <w:rsid w:val="00255692"/>
    <w:rsid w:val="002765B6"/>
    <w:rsid w:val="002824A7"/>
    <w:rsid w:val="002839B0"/>
    <w:rsid w:val="0028719A"/>
    <w:rsid w:val="00291FF2"/>
    <w:rsid w:val="002A0423"/>
    <w:rsid w:val="002B0848"/>
    <w:rsid w:val="002B3A1C"/>
    <w:rsid w:val="002B51B3"/>
    <w:rsid w:val="002B7506"/>
    <w:rsid w:val="002C77D4"/>
    <w:rsid w:val="002D2A22"/>
    <w:rsid w:val="002E25AA"/>
    <w:rsid w:val="002E76A6"/>
    <w:rsid w:val="002F3690"/>
    <w:rsid w:val="0030495F"/>
    <w:rsid w:val="0030760D"/>
    <w:rsid w:val="003150FC"/>
    <w:rsid w:val="0031625F"/>
    <w:rsid w:val="00323FA0"/>
    <w:rsid w:val="00326773"/>
    <w:rsid w:val="0033166B"/>
    <w:rsid w:val="00332BBF"/>
    <w:rsid w:val="00337DB7"/>
    <w:rsid w:val="00353202"/>
    <w:rsid w:val="00361636"/>
    <w:rsid w:val="00363F79"/>
    <w:rsid w:val="00364828"/>
    <w:rsid w:val="003729C0"/>
    <w:rsid w:val="00376155"/>
    <w:rsid w:val="00380E76"/>
    <w:rsid w:val="00380E77"/>
    <w:rsid w:val="0038221A"/>
    <w:rsid w:val="00392C27"/>
    <w:rsid w:val="0039401E"/>
    <w:rsid w:val="003964B2"/>
    <w:rsid w:val="003A2D64"/>
    <w:rsid w:val="003A5CF8"/>
    <w:rsid w:val="003B4C35"/>
    <w:rsid w:val="003C1B30"/>
    <w:rsid w:val="003C46D6"/>
    <w:rsid w:val="003C565A"/>
    <w:rsid w:val="003E2FA6"/>
    <w:rsid w:val="003E405C"/>
    <w:rsid w:val="003E4860"/>
    <w:rsid w:val="003F4FD0"/>
    <w:rsid w:val="003F73B1"/>
    <w:rsid w:val="00400EE6"/>
    <w:rsid w:val="00401F14"/>
    <w:rsid w:val="00403D44"/>
    <w:rsid w:val="00405FFB"/>
    <w:rsid w:val="004141B8"/>
    <w:rsid w:val="00423EC6"/>
    <w:rsid w:val="00452616"/>
    <w:rsid w:val="0045338D"/>
    <w:rsid w:val="004622BD"/>
    <w:rsid w:val="00467575"/>
    <w:rsid w:val="00477984"/>
    <w:rsid w:val="0048236F"/>
    <w:rsid w:val="0048254F"/>
    <w:rsid w:val="004926D1"/>
    <w:rsid w:val="00492943"/>
    <w:rsid w:val="00493955"/>
    <w:rsid w:val="004949C3"/>
    <w:rsid w:val="004A16FB"/>
    <w:rsid w:val="004B08B3"/>
    <w:rsid w:val="004B1016"/>
    <w:rsid w:val="004B420B"/>
    <w:rsid w:val="004D159E"/>
    <w:rsid w:val="004D2BA6"/>
    <w:rsid w:val="004E76C2"/>
    <w:rsid w:val="004F45E2"/>
    <w:rsid w:val="005064A5"/>
    <w:rsid w:val="0050670C"/>
    <w:rsid w:val="005155AF"/>
    <w:rsid w:val="00532D04"/>
    <w:rsid w:val="00534119"/>
    <w:rsid w:val="00537566"/>
    <w:rsid w:val="00556FBB"/>
    <w:rsid w:val="00561306"/>
    <w:rsid w:val="005674A4"/>
    <w:rsid w:val="00571489"/>
    <w:rsid w:val="0057150F"/>
    <w:rsid w:val="00575213"/>
    <w:rsid w:val="0059066A"/>
    <w:rsid w:val="00592549"/>
    <w:rsid w:val="00593274"/>
    <w:rsid w:val="00593AC5"/>
    <w:rsid w:val="005A19E3"/>
    <w:rsid w:val="005A201F"/>
    <w:rsid w:val="005B3A72"/>
    <w:rsid w:val="005B3FD8"/>
    <w:rsid w:val="005B7B4B"/>
    <w:rsid w:val="005D4809"/>
    <w:rsid w:val="005D4FB8"/>
    <w:rsid w:val="005D51F9"/>
    <w:rsid w:val="005E044A"/>
    <w:rsid w:val="005E1C60"/>
    <w:rsid w:val="005E3C1B"/>
    <w:rsid w:val="005E438A"/>
    <w:rsid w:val="005E7A87"/>
    <w:rsid w:val="005F094F"/>
    <w:rsid w:val="005F0B80"/>
    <w:rsid w:val="005F3CA4"/>
    <w:rsid w:val="006046EC"/>
    <w:rsid w:val="00610B4F"/>
    <w:rsid w:val="006203B7"/>
    <w:rsid w:val="00624E84"/>
    <w:rsid w:val="0063422E"/>
    <w:rsid w:val="0063659F"/>
    <w:rsid w:val="00643246"/>
    <w:rsid w:val="0064529B"/>
    <w:rsid w:val="006523CC"/>
    <w:rsid w:val="00663945"/>
    <w:rsid w:val="00663C6D"/>
    <w:rsid w:val="006819CE"/>
    <w:rsid w:val="00681E5A"/>
    <w:rsid w:val="00682947"/>
    <w:rsid w:val="00684C56"/>
    <w:rsid w:val="00691BE6"/>
    <w:rsid w:val="00697767"/>
    <w:rsid w:val="006A21DD"/>
    <w:rsid w:val="006C0C98"/>
    <w:rsid w:val="006C665E"/>
    <w:rsid w:val="006C7F1C"/>
    <w:rsid w:val="006D2398"/>
    <w:rsid w:val="006D5D8E"/>
    <w:rsid w:val="006E461F"/>
    <w:rsid w:val="006F38D8"/>
    <w:rsid w:val="006F6BCD"/>
    <w:rsid w:val="00702A7D"/>
    <w:rsid w:val="00703C49"/>
    <w:rsid w:val="00704AEF"/>
    <w:rsid w:val="00735391"/>
    <w:rsid w:val="0074359F"/>
    <w:rsid w:val="00746E8F"/>
    <w:rsid w:val="00754BF3"/>
    <w:rsid w:val="0075659C"/>
    <w:rsid w:val="00762093"/>
    <w:rsid w:val="007665DF"/>
    <w:rsid w:val="007726AF"/>
    <w:rsid w:val="00783497"/>
    <w:rsid w:val="00785345"/>
    <w:rsid w:val="00786515"/>
    <w:rsid w:val="00786FC2"/>
    <w:rsid w:val="0079069B"/>
    <w:rsid w:val="007C1CAB"/>
    <w:rsid w:val="007C5413"/>
    <w:rsid w:val="007C5B9B"/>
    <w:rsid w:val="007D087D"/>
    <w:rsid w:val="007D4229"/>
    <w:rsid w:val="007D55A0"/>
    <w:rsid w:val="007D6CBB"/>
    <w:rsid w:val="00820D9D"/>
    <w:rsid w:val="008223CF"/>
    <w:rsid w:val="008307F2"/>
    <w:rsid w:val="00830FD6"/>
    <w:rsid w:val="008330C4"/>
    <w:rsid w:val="008335C3"/>
    <w:rsid w:val="00833C29"/>
    <w:rsid w:val="008347F9"/>
    <w:rsid w:val="00850CCE"/>
    <w:rsid w:val="008529BA"/>
    <w:rsid w:val="00854548"/>
    <w:rsid w:val="008610F1"/>
    <w:rsid w:val="00862643"/>
    <w:rsid w:val="00864182"/>
    <w:rsid w:val="0086692E"/>
    <w:rsid w:val="008710AB"/>
    <w:rsid w:val="00881D41"/>
    <w:rsid w:val="00881F45"/>
    <w:rsid w:val="00885180"/>
    <w:rsid w:val="008878E2"/>
    <w:rsid w:val="00887F1C"/>
    <w:rsid w:val="00893668"/>
    <w:rsid w:val="00893F98"/>
    <w:rsid w:val="00895C29"/>
    <w:rsid w:val="008A346C"/>
    <w:rsid w:val="008A3A1F"/>
    <w:rsid w:val="008B08FC"/>
    <w:rsid w:val="008B637B"/>
    <w:rsid w:val="008C280A"/>
    <w:rsid w:val="008C2A0B"/>
    <w:rsid w:val="008C47D5"/>
    <w:rsid w:val="008C6FC6"/>
    <w:rsid w:val="008D0936"/>
    <w:rsid w:val="008D18AB"/>
    <w:rsid w:val="008D4A0D"/>
    <w:rsid w:val="008E051E"/>
    <w:rsid w:val="008E05E7"/>
    <w:rsid w:val="008E2B50"/>
    <w:rsid w:val="008E3295"/>
    <w:rsid w:val="008F0DA9"/>
    <w:rsid w:val="009008FA"/>
    <w:rsid w:val="00907411"/>
    <w:rsid w:val="009173E5"/>
    <w:rsid w:val="00921A5A"/>
    <w:rsid w:val="00924798"/>
    <w:rsid w:val="009340CF"/>
    <w:rsid w:val="00942E81"/>
    <w:rsid w:val="009508FA"/>
    <w:rsid w:val="00964C07"/>
    <w:rsid w:val="00964E09"/>
    <w:rsid w:val="00967DE6"/>
    <w:rsid w:val="00972382"/>
    <w:rsid w:val="00982F33"/>
    <w:rsid w:val="0098676A"/>
    <w:rsid w:val="009918B5"/>
    <w:rsid w:val="00995EF9"/>
    <w:rsid w:val="009B4A71"/>
    <w:rsid w:val="009B7827"/>
    <w:rsid w:val="009C54E0"/>
    <w:rsid w:val="009C6E55"/>
    <w:rsid w:val="009D01B5"/>
    <w:rsid w:val="009D7068"/>
    <w:rsid w:val="009E2C0F"/>
    <w:rsid w:val="009F33B5"/>
    <w:rsid w:val="00A01E9B"/>
    <w:rsid w:val="00A027E3"/>
    <w:rsid w:val="00A04DBF"/>
    <w:rsid w:val="00A05185"/>
    <w:rsid w:val="00A06BC7"/>
    <w:rsid w:val="00A137CC"/>
    <w:rsid w:val="00A17182"/>
    <w:rsid w:val="00A17816"/>
    <w:rsid w:val="00A20332"/>
    <w:rsid w:val="00A35B37"/>
    <w:rsid w:val="00A3719A"/>
    <w:rsid w:val="00A41A87"/>
    <w:rsid w:val="00A42297"/>
    <w:rsid w:val="00A42BB1"/>
    <w:rsid w:val="00A43B0D"/>
    <w:rsid w:val="00A47962"/>
    <w:rsid w:val="00A522E3"/>
    <w:rsid w:val="00A60454"/>
    <w:rsid w:val="00A6523E"/>
    <w:rsid w:val="00A83013"/>
    <w:rsid w:val="00A8365F"/>
    <w:rsid w:val="00A847F8"/>
    <w:rsid w:val="00A94B57"/>
    <w:rsid w:val="00A94E07"/>
    <w:rsid w:val="00AA4EF4"/>
    <w:rsid w:val="00AC4F2C"/>
    <w:rsid w:val="00AC7F0F"/>
    <w:rsid w:val="00AF1C94"/>
    <w:rsid w:val="00AF26CE"/>
    <w:rsid w:val="00AF464A"/>
    <w:rsid w:val="00AF76D8"/>
    <w:rsid w:val="00B07584"/>
    <w:rsid w:val="00B104BF"/>
    <w:rsid w:val="00B13395"/>
    <w:rsid w:val="00B206A7"/>
    <w:rsid w:val="00B26E07"/>
    <w:rsid w:val="00B27732"/>
    <w:rsid w:val="00B27B5B"/>
    <w:rsid w:val="00B30071"/>
    <w:rsid w:val="00B31DD4"/>
    <w:rsid w:val="00B36402"/>
    <w:rsid w:val="00B4064C"/>
    <w:rsid w:val="00B439CC"/>
    <w:rsid w:val="00B47A93"/>
    <w:rsid w:val="00B670A9"/>
    <w:rsid w:val="00B67F2A"/>
    <w:rsid w:val="00B73D4C"/>
    <w:rsid w:val="00B77F11"/>
    <w:rsid w:val="00B82CB8"/>
    <w:rsid w:val="00B847FE"/>
    <w:rsid w:val="00B84BBA"/>
    <w:rsid w:val="00B86811"/>
    <w:rsid w:val="00B92EB1"/>
    <w:rsid w:val="00B978C9"/>
    <w:rsid w:val="00BA0CDA"/>
    <w:rsid w:val="00BA30CD"/>
    <w:rsid w:val="00BA367A"/>
    <w:rsid w:val="00BA373F"/>
    <w:rsid w:val="00BB08FB"/>
    <w:rsid w:val="00BC02FF"/>
    <w:rsid w:val="00BD3816"/>
    <w:rsid w:val="00BD6700"/>
    <w:rsid w:val="00BE55F5"/>
    <w:rsid w:val="00C03221"/>
    <w:rsid w:val="00C068C5"/>
    <w:rsid w:val="00C0779F"/>
    <w:rsid w:val="00C13361"/>
    <w:rsid w:val="00C2467A"/>
    <w:rsid w:val="00C25898"/>
    <w:rsid w:val="00C3391D"/>
    <w:rsid w:val="00C34689"/>
    <w:rsid w:val="00C36194"/>
    <w:rsid w:val="00C4447F"/>
    <w:rsid w:val="00C444BF"/>
    <w:rsid w:val="00C46646"/>
    <w:rsid w:val="00C57B57"/>
    <w:rsid w:val="00C613D8"/>
    <w:rsid w:val="00C6781E"/>
    <w:rsid w:val="00C81657"/>
    <w:rsid w:val="00C8772D"/>
    <w:rsid w:val="00C93620"/>
    <w:rsid w:val="00CA29A3"/>
    <w:rsid w:val="00CA29C5"/>
    <w:rsid w:val="00CA2CF0"/>
    <w:rsid w:val="00CA3F91"/>
    <w:rsid w:val="00CA4BD4"/>
    <w:rsid w:val="00CA4FA1"/>
    <w:rsid w:val="00CA5697"/>
    <w:rsid w:val="00CB36A9"/>
    <w:rsid w:val="00CB3885"/>
    <w:rsid w:val="00CC5DA2"/>
    <w:rsid w:val="00CC5F1E"/>
    <w:rsid w:val="00CD2E2A"/>
    <w:rsid w:val="00CD3245"/>
    <w:rsid w:val="00CD4F5E"/>
    <w:rsid w:val="00CD739C"/>
    <w:rsid w:val="00CD7B66"/>
    <w:rsid w:val="00CE27F8"/>
    <w:rsid w:val="00CE56D1"/>
    <w:rsid w:val="00CE7680"/>
    <w:rsid w:val="00CF1C36"/>
    <w:rsid w:val="00CF60DA"/>
    <w:rsid w:val="00D0326E"/>
    <w:rsid w:val="00D17DB8"/>
    <w:rsid w:val="00D212D4"/>
    <w:rsid w:val="00D320E5"/>
    <w:rsid w:val="00D51057"/>
    <w:rsid w:val="00D52FC4"/>
    <w:rsid w:val="00D5315A"/>
    <w:rsid w:val="00D631DA"/>
    <w:rsid w:val="00D63CCB"/>
    <w:rsid w:val="00D67409"/>
    <w:rsid w:val="00D71A7A"/>
    <w:rsid w:val="00D85DA0"/>
    <w:rsid w:val="00D957BD"/>
    <w:rsid w:val="00D9652F"/>
    <w:rsid w:val="00DA1A67"/>
    <w:rsid w:val="00DA310D"/>
    <w:rsid w:val="00DA3A89"/>
    <w:rsid w:val="00DB0802"/>
    <w:rsid w:val="00DC375C"/>
    <w:rsid w:val="00DD7A16"/>
    <w:rsid w:val="00DE7DDB"/>
    <w:rsid w:val="00E05EB7"/>
    <w:rsid w:val="00E0613B"/>
    <w:rsid w:val="00E07DC5"/>
    <w:rsid w:val="00E132DB"/>
    <w:rsid w:val="00E222ED"/>
    <w:rsid w:val="00E37667"/>
    <w:rsid w:val="00E470C2"/>
    <w:rsid w:val="00E66429"/>
    <w:rsid w:val="00E858C1"/>
    <w:rsid w:val="00E87BB9"/>
    <w:rsid w:val="00E9134C"/>
    <w:rsid w:val="00E91750"/>
    <w:rsid w:val="00E925FF"/>
    <w:rsid w:val="00E92E6B"/>
    <w:rsid w:val="00EB0A25"/>
    <w:rsid w:val="00EC3513"/>
    <w:rsid w:val="00ED3FB5"/>
    <w:rsid w:val="00ED47FF"/>
    <w:rsid w:val="00EE352B"/>
    <w:rsid w:val="00EE49BF"/>
    <w:rsid w:val="00EF4EFF"/>
    <w:rsid w:val="00F01758"/>
    <w:rsid w:val="00F03F38"/>
    <w:rsid w:val="00F13F0A"/>
    <w:rsid w:val="00F21B7F"/>
    <w:rsid w:val="00F21B8A"/>
    <w:rsid w:val="00F21D44"/>
    <w:rsid w:val="00F363FB"/>
    <w:rsid w:val="00F45FB4"/>
    <w:rsid w:val="00F50C84"/>
    <w:rsid w:val="00F53334"/>
    <w:rsid w:val="00F6045D"/>
    <w:rsid w:val="00F67A40"/>
    <w:rsid w:val="00F716C9"/>
    <w:rsid w:val="00F72D50"/>
    <w:rsid w:val="00F74B0A"/>
    <w:rsid w:val="00F751B9"/>
    <w:rsid w:val="00F75514"/>
    <w:rsid w:val="00F85ED4"/>
    <w:rsid w:val="00FA15BD"/>
    <w:rsid w:val="00FA29B5"/>
    <w:rsid w:val="00FA3D1C"/>
    <w:rsid w:val="00FA6D81"/>
    <w:rsid w:val="00FB2699"/>
    <w:rsid w:val="00FB319D"/>
    <w:rsid w:val="00FB52B2"/>
    <w:rsid w:val="00FB6C7B"/>
    <w:rsid w:val="00FC2859"/>
    <w:rsid w:val="00FC2CA3"/>
    <w:rsid w:val="00FC59D5"/>
    <w:rsid w:val="00FD0BF6"/>
    <w:rsid w:val="00FD17EA"/>
    <w:rsid w:val="00FD280A"/>
    <w:rsid w:val="00FD61A7"/>
    <w:rsid w:val="00FE085D"/>
    <w:rsid w:val="00FE128A"/>
    <w:rsid w:val="00FE5341"/>
    <w:rsid w:val="00FE6AC5"/>
    <w:rsid w:val="00FF0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01F8C0"/>
  <w15:chartTrackingRefBased/>
  <w15:docId w15:val="{FC830644-51DD-419F-ABB8-E199A1B17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List Number 2" w:uiPriority="99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893F98"/>
    <w:rPr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893F98"/>
    <w:pPr>
      <w:keepNext/>
      <w:jc w:val="both"/>
      <w:outlineLvl w:val="1"/>
    </w:pPr>
    <w:rPr>
      <w:u w:val="single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FE085D"/>
    <w:pPr>
      <w:keepNext/>
      <w:keepLines/>
      <w:numPr>
        <w:ilvl w:val="6"/>
        <w:numId w:val="12"/>
      </w:numPr>
      <w:spacing w:before="40"/>
      <w:jc w:val="both"/>
      <w:outlineLvl w:val="6"/>
    </w:pPr>
    <w:rPr>
      <w:rFonts w:ascii="Cambria" w:hAnsi="Cambria"/>
      <w:i/>
      <w:iCs/>
      <w:color w:val="243F60"/>
      <w:szCs w:val="20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FE085D"/>
    <w:pPr>
      <w:keepNext/>
      <w:keepLines/>
      <w:numPr>
        <w:ilvl w:val="7"/>
        <w:numId w:val="12"/>
      </w:numPr>
      <w:spacing w:before="40"/>
      <w:jc w:val="both"/>
      <w:outlineLvl w:val="7"/>
    </w:pPr>
    <w:rPr>
      <w:rFonts w:ascii="Cambria" w:hAnsi="Cambria"/>
      <w:color w:val="272727"/>
      <w:sz w:val="21"/>
      <w:szCs w:val="21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FE085D"/>
    <w:pPr>
      <w:keepNext/>
      <w:keepLines/>
      <w:numPr>
        <w:ilvl w:val="8"/>
        <w:numId w:val="12"/>
      </w:numPr>
      <w:spacing w:before="40"/>
      <w:jc w:val="both"/>
      <w:outlineLvl w:val="8"/>
    </w:pPr>
    <w:rPr>
      <w:rFonts w:ascii="Cambria" w:hAnsi="Cambria"/>
      <w:i/>
      <w:iCs/>
      <w:color w:val="272727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semiHidden/>
    <w:rsid w:val="00893F98"/>
    <w:rPr>
      <w:sz w:val="24"/>
      <w:szCs w:val="24"/>
      <w:u w:val="single"/>
      <w:lang w:val="cs-CZ" w:eastAsia="cs-CZ" w:bidi="ar-SA"/>
    </w:rPr>
  </w:style>
  <w:style w:type="paragraph" w:styleId="Zhlav">
    <w:name w:val="header"/>
    <w:basedOn w:val="Normln"/>
    <w:link w:val="ZhlavChar"/>
    <w:rsid w:val="00893F98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semiHidden/>
    <w:rsid w:val="00893F98"/>
    <w:rPr>
      <w:sz w:val="24"/>
      <w:szCs w:val="24"/>
      <w:lang w:val="cs-CZ" w:eastAsia="cs-CZ" w:bidi="ar-SA"/>
    </w:rPr>
  </w:style>
  <w:style w:type="paragraph" w:styleId="Zkladntext">
    <w:name w:val="Body Text"/>
    <w:basedOn w:val="Normln"/>
    <w:link w:val="ZkladntextChar"/>
    <w:rsid w:val="00893F98"/>
    <w:pPr>
      <w:spacing w:after="120"/>
    </w:pPr>
  </w:style>
  <w:style w:type="character" w:customStyle="1" w:styleId="ZkladntextChar">
    <w:name w:val="Základní text Char"/>
    <w:link w:val="Zkladntext"/>
    <w:rsid w:val="00893F98"/>
    <w:rPr>
      <w:sz w:val="24"/>
      <w:szCs w:val="24"/>
      <w:lang w:val="cs-CZ" w:eastAsia="cs-CZ" w:bidi="ar-SA"/>
    </w:rPr>
  </w:style>
  <w:style w:type="paragraph" w:styleId="Textpoznpodarou">
    <w:name w:val="footnote text"/>
    <w:basedOn w:val="Normln"/>
    <w:link w:val="TextpoznpodarouChar"/>
    <w:semiHidden/>
    <w:rsid w:val="00893F98"/>
    <w:rPr>
      <w:noProof/>
      <w:sz w:val="20"/>
      <w:szCs w:val="20"/>
    </w:rPr>
  </w:style>
  <w:style w:type="character" w:customStyle="1" w:styleId="TextpoznpodarouChar">
    <w:name w:val="Text pozn. pod čarou Char"/>
    <w:link w:val="Textpoznpodarou"/>
    <w:semiHidden/>
    <w:rsid w:val="00893F98"/>
    <w:rPr>
      <w:noProof/>
      <w:lang w:val="cs-CZ" w:eastAsia="cs-CZ" w:bidi="ar-SA"/>
    </w:rPr>
  </w:style>
  <w:style w:type="character" w:styleId="Znakapoznpodarou">
    <w:name w:val="footnote reference"/>
    <w:semiHidden/>
    <w:rsid w:val="00893F98"/>
    <w:rPr>
      <w:vertAlign w:val="superscript"/>
    </w:rPr>
  </w:style>
  <w:style w:type="paragraph" w:customStyle="1" w:styleId="slalnk">
    <w:name w:val="Čísla článků"/>
    <w:basedOn w:val="Normln"/>
    <w:rsid w:val="00893F98"/>
    <w:pPr>
      <w:keepNext/>
      <w:keepLines/>
      <w:spacing w:before="360" w:after="60"/>
      <w:jc w:val="center"/>
    </w:pPr>
    <w:rPr>
      <w:b/>
      <w:bCs/>
      <w:szCs w:val="20"/>
    </w:rPr>
  </w:style>
  <w:style w:type="paragraph" w:customStyle="1" w:styleId="Nzvylnk">
    <w:name w:val="Názvy článků"/>
    <w:basedOn w:val="slalnk"/>
    <w:rsid w:val="00893F98"/>
    <w:pPr>
      <w:spacing w:before="60" w:after="160"/>
    </w:pPr>
  </w:style>
  <w:style w:type="paragraph" w:customStyle="1" w:styleId="Textpozmn">
    <w:name w:val="Text pozm.n."/>
    <w:basedOn w:val="Normln"/>
    <w:next w:val="Normln"/>
    <w:rsid w:val="00E66429"/>
    <w:pPr>
      <w:numPr>
        <w:numId w:val="11"/>
      </w:numPr>
      <w:tabs>
        <w:tab w:val="clear" w:pos="425"/>
        <w:tab w:val="left" w:pos="851"/>
      </w:tabs>
      <w:spacing w:after="120"/>
      <w:ind w:left="850"/>
      <w:jc w:val="both"/>
    </w:pPr>
    <w:rPr>
      <w:szCs w:val="20"/>
    </w:rPr>
  </w:style>
  <w:style w:type="paragraph" w:styleId="Textbubliny">
    <w:name w:val="Balloon Text"/>
    <w:basedOn w:val="Normln"/>
    <w:link w:val="TextbublinyChar"/>
    <w:rsid w:val="00B84BB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B84BBA"/>
    <w:rPr>
      <w:rFonts w:ascii="Segoe UI" w:hAnsi="Segoe UI" w:cs="Segoe UI"/>
      <w:sz w:val="18"/>
      <w:szCs w:val="18"/>
    </w:rPr>
  </w:style>
  <w:style w:type="character" w:styleId="Odkaznakoment">
    <w:name w:val="annotation reference"/>
    <w:uiPriority w:val="99"/>
    <w:rsid w:val="0049395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49395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93955"/>
  </w:style>
  <w:style w:type="paragraph" w:styleId="Pedmtkomente">
    <w:name w:val="annotation subject"/>
    <w:basedOn w:val="Textkomente"/>
    <w:next w:val="Textkomente"/>
    <w:link w:val="PedmtkomenteChar"/>
    <w:rsid w:val="00493955"/>
    <w:rPr>
      <w:b/>
      <w:bCs/>
    </w:rPr>
  </w:style>
  <w:style w:type="character" w:customStyle="1" w:styleId="PedmtkomenteChar">
    <w:name w:val="Předmět komentáře Char"/>
    <w:link w:val="Pedmtkomente"/>
    <w:rsid w:val="00493955"/>
    <w:rPr>
      <w:b/>
      <w:bCs/>
    </w:rPr>
  </w:style>
  <w:style w:type="character" w:customStyle="1" w:styleId="Nadpis7Char">
    <w:name w:val="Nadpis 7 Char"/>
    <w:link w:val="Nadpis7"/>
    <w:uiPriority w:val="9"/>
    <w:semiHidden/>
    <w:rsid w:val="00FE085D"/>
    <w:rPr>
      <w:rFonts w:ascii="Cambria" w:hAnsi="Cambria"/>
      <w:i/>
      <w:iCs/>
      <w:color w:val="243F60"/>
      <w:sz w:val="24"/>
    </w:rPr>
  </w:style>
  <w:style w:type="character" w:customStyle="1" w:styleId="Nadpis8Char">
    <w:name w:val="Nadpis 8 Char"/>
    <w:link w:val="Nadpis8"/>
    <w:uiPriority w:val="9"/>
    <w:semiHidden/>
    <w:rsid w:val="00FE085D"/>
    <w:rPr>
      <w:rFonts w:ascii="Cambria" w:hAnsi="Cambria"/>
      <w:color w:val="272727"/>
      <w:sz w:val="21"/>
      <w:szCs w:val="21"/>
    </w:rPr>
  </w:style>
  <w:style w:type="character" w:customStyle="1" w:styleId="Nadpis9Char">
    <w:name w:val="Nadpis 9 Char"/>
    <w:link w:val="Nadpis9"/>
    <w:uiPriority w:val="9"/>
    <w:semiHidden/>
    <w:rsid w:val="00FE085D"/>
    <w:rPr>
      <w:rFonts w:ascii="Cambria" w:hAnsi="Cambria"/>
      <w:i/>
      <w:iCs/>
      <w:color w:val="272727"/>
      <w:sz w:val="21"/>
      <w:szCs w:val="21"/>
    </w:rPr>
  </w:style>
  <w:style w:type="paragraph" w:customStyle="1" w:styleId="Paragraf">
    <w:name w:val="Paragraf"/>
    <w:basedOn w:val="Normln"/>
    <w:next w:val="Textodstavce"/>
    <w:link w:val="ParagrafChar"/>
    <w:rsid w:val="00FE085D"/>
    <w:pPr>
      <w:keepNext/>
      <w:keepLines/>
      <w:numPr>
        <w:numId w:val="12"/>
      </w:numPr>
      <w:spacing w:before="240"/>
      <w:jc w:val="center"/>
      <w:outlineLvl w:val="5"/>
    </w:pPr>
    <w:rPr>
      <w:szCs w:val="20"/>
    </w:rPr>
  </w:style>
  <w:style w:type="paragraph" w:customStyle="1" w:styleId="lnek">
    <w:name w:val="Článek"/>
    <w:basedOn w:val="Normln"/>
    <w:next w:val="Textodstavce"/>
    <w:rsid w:val="00FE085D"/>
    <w:pPr>
      <w:keepNext/>
      <w:keepLines/>
      <w:numPr>
        <w:ilvl w:val="1"/>
        <w:numId w:val="12"/>
      </w:numPr>
      <w:spacing w:before="240"/>
      <w:jc w:val="center"/>
      <w:outlineLvl w:val="5"/>
    </w:pPr>
    <w:rPr>
      <w:szCs w:val="20"/>
    </w:rPr>
  </w:style>
  <w:style w:type="paragraph" w:customStyle="1" w:styleId="Textbodu">
    <w:name w:val="Text bodu"/>
    <w:basedOn w:val="Normln"/>
    <w:rsid w:val="00FE085D"/>
    <w:pPr>
      <w:numPr>
        <w:ilvl w:val="4"/>
        <w:numId w:val="12"/>
      </w:numPr>
      <w:jc w:val="both"/>
      <w:outlineLvl w:val="8"/>
    </w:pPr>
    <w:rPr>
      <w:szCs w:val="20"/>
    </w:rPr>
  </w:style>
  <w:style w:type="paragraph" w:customStyle="1" w:styleId="Textpsmene">
    <w:name w:val="Text písmene"/>
    <w:basedOn w:val="Normln"/>
    <w:rsid w:val="00FE085D"/>
    <w:pPr>
      <w:numPr>
        <w:ilvl w:val="3"/>
        <w:numId w:val="12"/>
      </w:numPr>
      <w:jc w:val="both"/>
      <w:outlineLvl w:val="7"/>
    </w:pPr>
    <w:rPr>
      <w:szCs w:val="20"/>
    </w:rPr>
  </w:style>
  <w:style w:type="paragraph" w:customStyle="1" w:styleId="Textodstavce">
    <w:name w:val="Text odstavce"/>
    <w:basedOn w:val="Normln"/>
    <w:rsid w:val="00FE085D"/>
    <w:pPr>
      <w:numPr>
        <w:ilvl w:val="2"/>
        <w:numId w:val="12"/>
      </w:numPr>
      <w:tabs>
        <w:tab w:val="left" w:pos="851"/>
      </w:tabs>
      <w:spacing w:before="120" w:after="120"/>
      <w:jc w:val="both"/>
      <w:outlineLvl w:val="6"/>
    </w:pPr>
    <w:rPr>
      <w:szCs w:val="20"/>
    </w:rPr>
  </w:style>
  <w:style w:type="paragraph" w:customStyle="1" w:styleId="Nadpisparagrafu">
    <w:name w:val="Nadpis paragrafu"/>
    <w:basedOn w:val="Paragraf"/>
    <w:next w:val="Textodstavce"/>
    <w:rsid w:val="00A027E3"/>
    <w:pPr>
      <w:numPr>
        <w:numId w:val="24"/>
      </w:numPr>
    </w:pPr>
    <w:rPr>
      <w:b/>
    </w:rPr>
  </w:style>
  <w:style w:type="paragraph" w:styleId="slovanseznam2">
    <w:name w:val="List Number 2"/>
    <w:basedOn w:val="Normln"/>
    <w:uiPriority w:val="99"/>
    <w:unhideWhenUsed/>
    <w:rsid w:val="00A027E3"/>
    <w:pPr>
      <w:numPr>
        <w:numId w:val="15"/>
      </w:numPr>
      <w:contextualSpacing/>
      <w:jc w:val="both"/>
    </w:pPr>
    <w:rPr>
      <w:szCs w:val="20"/>
    </w:rPr>
  </w:style>
  <w:style w:type="character" w:customStyle="1" w:styleId="ParagrafChar">
    <w:name w:val="Paragraf Char"/>
    <w:link w:val="Paragraf"/>
    <w:rsid w:val="00A027E3"/>
    <w:rPr>
      <w:sz w:val="24"/>
    </w:rPr>
  </w:style>
  <w:style w:type="paragraph" w:styleId="Zpat">
    <w:name w:val="footer"/>
    <w:basedOn w:val="Normln"/>
    <w:link w:val="ZpatChar"/>
    <w:uiPriority w:val="99"/>
    <w:unhideWhenUsed/>
    <w:rsid w:val="00252845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link w:val="Zpat"/>
    <w:uiPriority w:val="99"/>
    <w:rsid w:val="00252845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694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EE32EE-AEF6-4071-B711-6EF8AB1D8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755</Words>
  <Characters>4457</Characters>
  <Application>Microsoft Office Word</Application>
  <DocSecurity>4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Metodický materiál</vt:lpstr>
    </vt:vector>
  </TitlesOfParts>
  <Company>Ministerstvo financí</Company>
  <LinksUpToDate>false</LinksUpToDate>
  <CharactersWithSpaces>5202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Metodický materiál</dc:title>
  <dc:subject/>
  <dc:creator>Žemlová Hana, JUDr.</dc:creator>
  <cp:keywords/>
  <cp:lastModifiedBy>Joklík Jakub, Mgr.</cp:lastModifiedBy>
  <cp:revision>2</cp:revision>
  <cp:lastPrinted>2019-09-23T08:46:00Z</cp:lastPrinted>
  <dcterms:created xsi:type="dcterms:W3CDTF">2023-08-03T12:04:00Z</dcterms:created>
  <dcterms:modified xsi:type="dcterms:W3CDTF">2023-08-03T12:04:00Z</dcterms:modified>
</cp:coreProperties>
</file>